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AB8FD" w14:textId="77777777" w:rsidR="00D46E39" w:rsidRDefault="00D46E39" w:rsidP="00D46E39">
      <w:pPr>
        <w:pStyle w:val="paragraph"/>
        <w:snapToGrid w:val="0"/>
        <w:spacing w:before="0" w:beforeAutospacing="0" w:after="0" w:afterAutospacing="0"/>
        <w:textAlignment w:val="baseline"/>
        <w:rPr>
          <w:rFonts w:ascii="Segoe UI" w:hAnsi="Segoe UI" w:cs="Segoe UI"/>
          <w:sz w:val="14"/>
          <w:szCs w:val="14"/>
        </w:rPr>
      </w:pPr>
      <w:proofErr w:type="spellStart"/>
      <w:r>
        <w:rPr>
          <w:rStyle w:val="spellingerror"/>
          <w:rFonts w:cs="Segoe UI" w:hint="eastAsia"/>
          <w:sz w:val="40"/>
          <w:szCs w:val="40"/>
          <w:lang w:val="en-GB"/>
        </w:rPr>
        <w:t>Taiwangate</w:t>
      </w:r>
      <w:proofErr w:type="spellEnd"/>
      <w:r>
        <w:rPr>
          <w:rStyle w:val="normaltextrun"/>
          <w:rFonts w:cs="Segoe UI" w:hint="eastAsia"/>
          <w:sz w:val="40"/>
          <w:szCs w:val="40"/>
          <w:lang w:eastAsia="zh-CN"/>
        </w:rPr>
        <w:t>和非法武器銷售</w:t>
      </w:r>
      <w:r>
        <w:rPr>
          <w:rStyle w:val="eop"/>
          <w:rFonts w:cs="Segoe UI" w:hint="eastAsia"/>
          <w:sz w:val="40"/>
          <w:szCs w:val="40"/>
        </w:rPr>
        <w:t> </w:t>
      </w:r>
    </w:p>
    <w:p w14:paraId="6D678DE3"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eop"/>
          <w:rFonts w:ascii="Arial" w:hAnsi="Arial" w:cs="Arial"/>
          <w:sz w:val="48"/>
          <w:szCs w:val="48"/>
        </w:rPr>
        <w:t> </w:t>
      </w:r>
    </w:p>
    <w:p w14:paraId="38BB1E59" w14:textId="77777777" w:rsidR="00D46E39" w:rsidRDefault="00D46E39" w:rsidP="00D46E39">
      <w:pPr>
        <w:pStyle w:val="paragraph"/>
        <w:spacing w:before="0" w:beforeAutospacing="0" w:after="0" w:afterAutospacing="0"/>
        <w:textAlignment w:val="baseline"/>
        <w:rPr>
          <w:rStyle w:val="eop"/>
          <w:rFonts w:cs="Segoe UI"/>
        </w:rPr>
      </w:pPr>
      <w:r>
        <w:rPr>
          <w:rStyle w:val="normaltextrun"/>
          <w:rFonts w:cs="Segoe UI" w:hint="eastAsia"/>
          <w:lang w:eastAsia="zh-CN"/>
        </w:rPr>
        <w:t>“</w:t>
      </w:r>
      <w:proofErr w:type="spellStart"/>
      <w:r w:rsidRPr="00D03B07">
        <w:rPr>
          <w:rStyle w:val="spellingerror"/>
          <w:rFonts w:asciiTheme="minorHAnsi" w:hAnsiTheme="minorHAnsi" w:cs="Segoe UI"/>
          <w:lang w:val="en-GB"/>
        </w:rPr>
        <w:t>Taiwangate</w:t>
      </w:r>
      <w:proofErr w:type="spellEnd"/>
      <w:r>
        <w:rPr>
          <w:rStyle w:val="normaltextrun"/>
          <w:rFonts w:cs="Segoe UI" w:hint="eastAsia"/>
          <w:lang w:eastAsia="zh-CN"/>
        </w:rPr>
        <w:t>”</w:t>
      </w:r>
      <w:r w:rsidR="004D3E54">
        <w:rPr>
          <w:rStyle w:val="normaltextrun"/>
          <w:rFonts w:cs="Segoe UI" w:hint="eastAsia"/>
        </w:rPr>
        <w:t xml:space="preserve">(暫譯 </w:t>
      </w:r>
      <w:r w:rsidR="004D3E54">
        <w:rPr>
          <w:rStyle w:val="normaltextrun"/>
          <w:rFonts w:cs="Segoe UI"/>
        </w:rPr>
        <w:t>“</w:t>
      </w:r>
      <w:r w:rsidR="004D3E54">
        <w:rPr>
          <w:rStyle w:val="normaltextrun"/>
          <w:rFonts w:cs="Segoe UI" w:hint="eastAsia"/>
        </w:rPr>
        <w:t>台灣暗門</w:t>
      </w:r>
      <w:r w:rsidR="004D3E54">
        <w:rPr>
          <w:rStyle w:val="normaltextrun"/>
          <w:rFonts w:cs="Segoe UI"/>
        </w:rPr>
        <w:t>”</w:t>
      </w:r>
      <w:r w:rsidR="004D3E54">
        <w:rPr>
          <w:rStyle w:val="normaltextrun"/>
          <w:rFonts w:cs="Segoe UI" w:hint="eastAsia"/>
        </w:rPr>
        <w:t>)</w:t>
      </w:r>
      <w:r>
        <w:rPr>
          <w:rStyle w:val="normaltextrun"/>
          <w:rFonts w:cs="Segoe UI" w:hint="eastAsia"/>
          <w:lang w:eastAsia="zh-CN"/>
        </w:rPr>
        <w:t xml:space="preserve"> 是一個在</w:t>
      </w:r>
      <w:r w:rsidRPr="00D03B07">
        <w:rPr>
          <w:rStyle w:val="normaltextrun"/>
          <w:rFonts w:asciiTheme="minorHAnsi" w:hAnsiTheme="minorHAnsi" w:cs="Segoe UI"/>
          <w:lang w:val="en-GB"/>
        </w:rPr>
        <w:t>2002</w:t>
      </w:r>
      <w:r>
        <w:rPr>
          <w:rStyle w:val="normaltextrun"/>
          <w:rFonts w:cs="Segoe UI" w:hint="eastAsia"/>
          <w:lang w:eastAsia="zh-CN"/>
        </w:rPr>
        <w:t>年</w:t>
      </w:r>
      <w:r w:rsidRPr="00D03B07">
        <w:rPr>
          <w:rStyle w:val="normaltextrun"/>
          <w:rFonts w:asciiTheme="minorHAnsi" w:hAnsiTheme="minorHAnsi" w:cs="Segoe UI" w:hint="eastAsia"/>
          <w:lang w:val="en-GB"/>
        </w:rPr>
        <w:t>04</w:t>
      </w:r>
      <w:r>
        <w:rPr>
          <w:rStyle w:val="normaltextrun"/>
          <w:rFonts w:cs="Segoe UI" w:hint="eastAsia"/>
          <w:lang w:eastAsia="zh-CN"/>
        </w:rPr>
        <w:t>月在世界新聞輿論上</w:t>
      </w:r>
      <w:r w:rsidR="004D3E54">
        <w:rPr>
          <w:rStyle w:val="normaltextrun"/>
          <w:rFonts w:cs="Segoe UI" w:hint="eastAsia"/>
        </w:rPr>
        <w:t>爆出來</w:t>
      </w:r>
      <w:r>
        <w:rPr>
          <w:rStyle w:val="normaltextrun"/>
          <w:rFonts w:cs="Segoe UI" w:hint="eastAsia"/>
          <w:lang w:eastAsia="zh-CN"/>
        </w:rPr>
        <w:t>的醜聞，</w:t>
      </w:r>
      <w:r w:rsidR="004D3E54">
        <w:rPr>
          <w:rStyle w:val="normaltextrun"/>
          <w:rFonts w:cs="Segoe UI" w:hint="eastAsia"/>
        </w:rPr>
        <w:t>關於</w:t>
      </w:r>
      <w:r>
        <w:rPr>
          <w:rStyle w:val="normaltextrun"/>
          <w:rFonts w:cs="Segoe UI" w:hint="eastAsia"/>
          <w:lang w:eastAsia="zh-CN"/>
        </w:rPr>
        <w:t>一個由</w:t>
      </w:r>
      <w:r w:rsidR="00313A9A">
        <w:rPr>
          <w:rStyle w:val="normaltextrun"/>
          <w:rFonts w:cs="Segoe UI" w:hint="eastAsia"/>
          <w:lang w:eastAsia="zh-CN"/>
        </w:rPr>
        <w:t>中華民國</w:t>
      </w:r>
      <w:r>
        <w:rPr>
          <w:rStyle w:val="normaltextrun"/>
          <w:rFonts w:cs="Segoe UI" w:hint="eastAsia"/>
          <w:lang w:eastAsia="zh-CN"/>
        </w:rPr>
        <w:t>政府</w:t>
      </w:r>
      <w:r w:rsidR="004D3E54">
        <w:rPr>
          <w:rStyle w:val="normaltextrun"/>
          <w:rFonts w:cs="Segoe UI" w:hint="eastAsia"/>
        </w:rPr>
        <w:t>籌措</w:t>
      </w:r>
      <w:r>
        <w:rPr>
          <w:rStyle w:val="normaltextrun"/>
          <w:rFonts w:cs="Segoe UI" w:hint="eastAsia"/>
          <w:lang w:eastAsia="zh-CN"/>
        </w:rPr>
        <w:t>的一億美元之巨大“賄賂基金”。據報道，該基金是運用來支持各種遊說，宣傳和影響販售的計劃。目標在於操控美國對中華民國國防部（台灣）軍售的政策。</w:t>
      </w:r>
      <w:r>
        <w:rPr>
          <w:rStyle w:val="eop"/>
          <w:rFonts w:cs="Segoe UI" w:hint="eastAsia"/>
        </w:rPr>
        <w:t> </w:t>
      </w:r>
    </w:p>
    <w:p w14:paraId="7D8810EC" w14:textId="77777777" w:rsidR="00D03B07" w:rsidRDefault="00D03B07" w:rsidP="00D46E39">
      <w:pPr>
        <w:pStyle w:val="paragraph"/>
        <w:spacing w:before="0" w:beforeAutospacing="0" w:after="0" w:afterAutospacing="0"/>
        <w:textAlignment w:val="baseline"/>
        <w:rPr>
          <w:rFonts w:ascii="Segoe UI" w:hAnsi="Segoe UI" w:cs="Segoe UI"/>
          <w:sz w:val="14"/>
          <w:szCs w:val="14"/>
        </w:rPr>
      </w:pPr>
    </w:p>
    <w:p w14:paraId="67FE30B5"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normaltextrun"/>
          <w:rFonts w:cs="Segoe UI" w:hint="eastAsia"/>
          <w:lang w:eastAsia="zh-CN"/>
        </w:rPr>
        <w:t>據媒體上的報道，該基金主要目的是獲得對台軍售的擴大，包括收購較新型戰鬥機、攻擊性直升機、潛艇、護航艦、導彈、雷達以及其他硬體軍備。次要目的是要使中華民國國防部</w:t>
      </w:r>
      <w:r w:rsidR="004D3E54">
        <w:rPr>
          <w:rStyle w:val="normaltextrun"/>
          <w:rFonts w:cs="Segoe UI" w:hint="eastAsia"/>
        </w:rPr>
        <w:t>的</w:t>
      </w:r>
      <w:r>
        <w:rPr>
          <w:rStyle w:val="normaltextrun"/>
          <w:rFonts w:cs="Segoe UI" w:hint="eastAsia"/>
          <w:lang w:eastAsia="zh-CN"/>
        </w:rPr>
        <w:t>運作超出美國國會的審查。</w:t>
      </w:r>
      <w:r>
        <w:rPr>
          <w:rStyle w:val="eop"/>
          <w:rFonts w:cs="Segoe UI" w:hint="eastAsia"/>
        </w:rPr>
        <w:t> </w:t>
      </w:r>
    </w:p>
    <w:p w14:paraId="1D9F7D14"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eop"/>
          <w:rFonts w:cs="Segoe UI" w:hint="eastAsia"/>
        </w:rPr>
        <w:t> </w:t>
      </w:r>
    </w:p>
    <w:p w14:paraId="0A8E1C45"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normaltextrun"/>
          <w:rFonts w:cs="Segoe UI" w:hint="eastAsia"/>
          <w:lang w:eastAsia="zh-CN"/>
        </w:rPr>
        <w:t>有關</w:t>
      </w:r>
      <w:proofErr w:type="spellStart"/>
      <w:r w:rsidRPr="00D03B07">
        <w:rPr>
          <w:rStyle w:val="spellingerror"/>
          <w:rFonts w:asciiTheme="minorHAnsi" w:hAnsiTheme="minorHAnsi" w:cs="Segoe UI"/>
          <w:lang w:val="en-GB"/>
        </w:rPr>
        <w:t>Taiwangate</w:t>
      </w:r>
      <w:proofErr w:type="spellEnd"/>
      <w:r>
        <w:rPr>
          <w:rStyle w:val="normaltextrun"/>
          <w:rFonts w:cs="Segoe UI" w:hint="eastAsia"/>
          <w:lang w:eastAsia="zh-CN"/>
        </w:rPr>
        <w:t>的報道于三年後大幅降溫，但因新役男的虐待甚至折磨的揭發，</w:t>
      </w:r>
      <w:r w:rsidR="004A29BD">
        <w:rPr>
          <w:rStyle w:val="normaltextrun"/>
          <w:rFonts w:cs="Segoe UI" w:hint="eastAsia"/>
        </w:rPr>
        <w:t>多</w:t>
      </w:r>
      <w:r>
        <w:rPr>
          <w:rStyle w:val="normaltextrun"/>
          <w:rFonts w:cs="Segoe UI" w:hint="eastAsia"/>
          <w:lang w:eastAsia="zh-CN"/>
        </w:rPr>
        <w:t>次醜聞才在</w:t>
      </w:r>
      <w:r w:rsidRPr="00D03B07">
        <w:rPr>
          <w:rStyle w:val="normaltextrun"/>
          <w:rFonts w:asciiTheme="minorHAnsi" w:hAnsiTheme="minorHAnsi" w:cs="Segoe UI"/>
          <w:lang w:val="en-GB"/>
        </w:rPr>
        <w:t>2013</w:t>
      </w:r>
      <w:r>
        <w:rPr>
          <w:rStyle w:val="normaltextrun"/>
          <w:rFonts w:cs="Segoe UI" w:hint="eastAsia"/>
          <w:lang w:eastAsia="zh-CN"/>
        </w:rPr>
        <w:t>年夏天再次開始醞釀。越來越多的相關新聞在社會媒體網站上被揭露，促使了台灣和美國記者</w:t>
      </w:r>
      <w:r w:rsidR="004A29BD">
        <w:rPr>
          <w:rStyle w:val="normaltextrun"/>
          <w:rFonts w:cs="Segoe UI" w:hint="eastAsia"/>
        </w:rPr>
        <w:t>及</w:t>
      </w:r>
      <w:r>
        <w:rPr>
          <w:rStyle w:val="normaltextrun"/>
          <w:rFonts w:cs="Segoe UI" w:hint="eastAsia"/>
          <w:lang w:eastAsia="zh-CN"/>
        </w:rPr>
        <w:t>調查人員開始探索</w:t>
      </w:r>
      <w:r w:rsidR="00313A9A">
        <w:rPr>
          <w:rStyle w:val="normaltextrun"/>
          <w:rFonts w:cs="Segoe UI" w:hint="eastAsia"/>
          <w:lang w:eastAsia="zh-CN"/>
        </w:rPr>
        <w:t>中華民國</w:t>
      </w:r>
      <w:r>
        <w:rPr>
          <w:rStyle w:val="normaltextrun"/>
          <w:rFonts w:cs="Segoe UI" w:hint="eastAsia"/>
          <w:lang w:eastAsia="zh-CN"/>
        </w:rPr>
        <w:t>國防部的運作之更</w:t>
      </w:r>
      <w:r w:rsidR="004A29BD">
        <w:rPr>
          <w:rStyle w:val="normaltextrun"/>
          <w:rFonts w:cs="Segoe UI" w:hint="eastAsia"/>
        </w:rPr>
        <w:t>進一步深入的</w:t>
      </w:r>
      <w:r>
        <w:rPr>
          <w:rStyle w:val="normaltextrun"/>
          <w:rFonts w:cs="Segoe UI" w:hint="eastAsia"/>
          <w:lang w:eastAsia="zh-CN"/>
        </w:rPr>
        <w:t>細節。為了英語聽眾的方便，本</w:t>
      </w:r>
      <w:r w:rsidR="00F2519F">
        <w:rPr>
          <w:rStyle w:val="normaltextrun"/>
          <w:rFonts w:cs="Segoe UI" w:hint="eastAsia"/>
        </w:rPr>
        <w:t>英文</w:t>
      </w:r>
      <w:r>
        <w:rPr>
          <w:rStyle w:val="normaltextrun"/>
          <w:rFonts w:cs="Segoe UI" w:hint="eastAsia"/>
          <w:lang w:eastAsia="zh-CN"/>
        </w:rPr>
        <w:t>影音總結了他們的一些重要發現。</w:t>
      </w:r>
      <w:r>
        <w:rPr>
          <w:rStyle w:val="eop"/>
          <w:rFonts w:cs="Segoe UI" w:hint="eastAsia"/>
        </w:rPr>
        <w:t> </w:t>
      </w:r>
    </w:p>
    <w:p w14:paraId="08DF38CB"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scxw5757165"/>
          <w:rFonts w:ascii="Arial" w:hAnsi="Arial" w:cs="Arial"/>
        </w:rPr>
        <w:t> </w:t>
      </w:r>
      <w:r>
        <w:rPr>
          <w:rFonts w:ascii="Arial" w:hAnsi="Arial" w:cs="Arial"/>
        </w:rPr>
        <w:br/>
      </w:r>
      <w:r>
        <w:rPr>
          <w:rStyle w:val="eop"/>
          <w:rFonts w:cs="Segoe UI" w:hint="eastAsia"/>
        </w:rPr>
        <w:t> </w:t>
      </w:r>
    </w:p>
    <w:p w14:paraId="76928049"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normaltextrun"/>
          <w:rFonts w:cs="Segoe UI" w:hint="eastAsia"/>
          <w:lang w:eastAsia="zh-CN"/>
        </w:rPr>
        <w:t>中華民國在台灣強制對</w:t>
      </w:r>
      <w:r>
        <w:rPr>
          <w:rStyle w:val="normaltextrun"/>
          <w:rFonts w:cs="Segoe UI" w:hint="eastAsia"/>
          <w:lang w:val="en-GB"/>
        </w:rPr>
        <w:t>19</w:t>
      </w:r>
      <w:r>
        <w:rPr>
          <w:rStyle w:val="normaltextrun"/>
          <w:rFonts w:cs="Segoe UI" w:hint="eastAsia"/>
          <w:lang w:eastAsia="zh-CN"/>
        </w:rPr>
        <w:t>歲及以上的男性</w:t>
      </w:r>
      <w:r w:rsidR="00313A9A">
        <w:rPr>
          <w:rStyle w:val="normaltextrun"/>
          <w:rFonts w:cs="Segoe UI" w:hint="eastAsia"/>
          <w:lang w:eastAsia="zh-CN"/>
        </w:rPr>
        <w:t>徵兵</w:t>
      </w:r>
      <w:r>
        <w:rPr>
          <w:rStyle w:val="normaltextrun"/>
          <w:rFonts w:cs="Segoe UI" w:hint="eastAsia"/>
          <w:lang w:eastAsia="zh-CN"/>
        </w:rPr>
        <w:t>，估計每年超過</w:t>
      </w:r>
      <w:r>
        <w:rPr>
          <w:rStyle w:val="normaltextrun"/>
          <w:rFonts w:cs="Segoe UI" w:hint="eastAsia"/>
          <w:lang w:val="en-GB"/>
        </w:rPr>
        <w:t>155,000</w:t>
      </w:r>
      <w:r>
        <w:rPr>
          <w:rStyle w:val="normaltextrun"/>
          <w:rFonts w:cs="Segoe UI" w:hint="eastAsia"/>
          <w:lang w:eastAsia="zh-CN"/>
        </w:rPr>
        <w:t>新役男因強制性</w:t>
      </w:r>
      <w:r w:rsidR="00313A9A">
        <w:rPr>
          <w:rStyle w:val="normaltextrun"/>
          <w:rFonts w:cs="Segoe UI" w:hint="eastAsia"/>
          <w:lang w:eastAsia="zh-CN"/>
        </w:rPr>
        <w:t>徵兵</w:t>
      </w:r>
      <w:r>
        <w:rPr>
          <w:rStyle w:val="normaltextrun"/>
          <w:rFonts w:cs="Segoe UI" w:hint="eastAsia"/>
          <w:lang w:eastAsia="zh-CN"/>
        </w:rPr>
        <w:t>被召集。根據可獲得的最佳</w:t>
      </w:r>
      <w:r w:rsidR="000175EF">
        <w:rPr>
          <w:rStyle w:val="normaltextrun"/>
          <w:rFonts w:cs="Segoe UI" w:hint="eastAsia"/>
        </w:rPr>
        <w:t>歷史資料</w:t>
      </w:r>
      <w:r>
        <w:rPr>
          <w:rStyle w:val="normaltextrun"/>
          <w:rFonts w:cs="Segoe UI" w:hint="eastAsia"/>
          <w:lang w:eastAsia="zh-CN"/>
        </w:rPr>
        <w:t>，中華民國</w:t>
      </w:r>
      <w:r w:rsidR="000175EF">
        <w:rPr>
          <w:rStyle w:val="normaltextrun"/>
          <w:rFonts w:cs="Segoe UI" w:hint="eastAsia"/>
        </w:rPr>
        <w:t>是</w:t>
      </w:r>
      <w:r>
        <w:rPr>
          <w:rStyle w:val="normaltextrun"/>
          <w:rFonts w:cs="Segoe UI" w:hint="eastAsia"/>
          <w:lang w:eastAsia="zh-CN"/>
        </w:rPr>
        <w:t>於1949年開始在台灣</w:t>
      </w:r>
      <w:r w:rsidR="00313A9A">
        <w:rPr>
          <w:rStyle w:val="normaltextrun"/>
          <w:rFonts w:cs="Segoe UI" w:hint="eastAsia"/>
          <w:lang w:eastAsia="zh-CN"/>
        </w:rPr>
        <w:t>徵兵</w:t>
      </w:r>
      <w:r>
        <w:rPr>
          <w:rStyle w:val="normaltextrun"/>
          <w:rFonts w:cs="Segoe UI" w:hint="eastAsia"/>
          <w:lang w:eastAsia="zh-CN"/>
        </w:rPr>
        <w:t>，也就是其中央政府遷移至台灣的同年。</w:t>
      </w:r>
      <w:r>
        <w:rPr>
          <w:rStyle w:val="eop"/>
          <w:rFonts w:cs="Segoe UI" w:hint="eastAsia"/>
        </w:rPr>
        <w:t> </w:t>
      </w:r>
    </w:p>
    <w:p w14:paraId="6D5067BA"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eop"/>
          <w:rFonts w:ascii="Arial" w:hAnsi="Arial" w:cs="Arial"/>
        </w:rPr>
        <w:t> </w:t>
      </w:r>
    </w:p>
    <w:p w14:paraId="40A84A79"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normaltextrun"/>
          <w:rFonts w:cs="Segoe UI" w:hint="eastAsia"/>
          <w:lang w:val="en-GB"/>
        </w:rPr>
        <w:t>1949</w:t>
      </w:r>
      <w:r>
        <w:rPr>
          <w:rStyle w:val="normaltextrun"/>
          <w:rFonts w:cs="Segoe UI" w:hint="eastAsia"/>
          <w:lang w:eastAsia="zh-CN"/>
        </w:rPr>
        <w:t>年，台灣仍處於軍事佔領狀態。</w:t>
      </w:r>
      <w:r w:rsidR="000175EF">
        <w:rPr>
          <w:rStyle w:val="normaltextrun"/>
          <w:rFonts w:cs="Segoe UI" w:hint="eastAsia"/>
        </w:rPr>
        <w:t>一個</w:t>
      </w:r>
      <w:r>
        <w:rPr>
          <w:rStyle w:val="normaltextrun"/>
          <w:rFonts w:cs="Segoe UI" w:hint="eastAsia"/>
          <w:lang w:eastAsia="zh-CN"/>
        </w:rPr>
        <w:t>治理當局在被佔領的領土內對當地居民施以</w:t>
      </w:r>
      <w:r w:rsidR="00313A9A">
        <w:rPr>
          <w:rStyle w:val="normaltextrun"/>
          <w:rFonts w:cs="Segoe UI" w:hint="eastAsia"/>
          <w:lang w:eastAsia="zh-CN"/>
        </w:rPr>
        <w:t>徵兵</w:t>
      </w:r>
      <w:r>
        <w:rPr>
          <w:rStyle w:val="normaltextrun"/>
          <w:rFonts w:cs="Segoe UI" w:hint="eastAsia"/>
          <w:lang w:eastAsia="zh-CN"/>
        </w:rPr>
        <w:t>政策是</w:t>
      </w:r>
      <w:r w:rsidR="000175EF">
        <w:rPr>
          <w:rStyle w:val="normaltextrun"/>
          <w:rFonts w:cs="Segoe UI" w:hint="eastAsia"/>
        </w:rPr>
        <w:t>可以</w:t>
      </w:r>
      <w:r>
        <w:rPr>
          <w:rStyle w:val="normaltextrun"/>
          <w:rFonts w:cs="Segoe UI" w:hint="eastAsia"/>
          <w:lang w:eastAsia="zh-CN"/>
        </w:rPr>
        <w:t>允許的嗎？日內瓦第四公約「關於戰時對平民之保護」第</w:t>
      </w:r>
      <w:r>
        <w:rPr>
          <w:rStyle w:val="normaltextrun"/>
          <w:rFonts w:cs="Segoe UI" w:hint="eastAsia"/>
          <w:lang w:val="en-GB"/>
        </w:rPr>
        <w:t>51</w:t>
      </w:r>
      <w:r>
        <w:rPr>
          <w:rStyle w:val="normaltextrun"/>
          <w:rFonts w:cs="Segoe UI" w:hint="eastAsia"/>
          <w:lang w:eastAsia="zh-CN"/>
        </w:rPr>
        <w:t>條，</w:t>
      </w:r>
      <w:proofErr w:type="gramStart"/>
      <w:r>
        <w:rPr>
          <w:rStyle w:val="normaltextrun"/>
          <w:rFonts w:cs="Segoe UI" w:hint="eastAsia"/>
          <w:lang w:eastAsia="zh-CN"/>
        </w:rPr>
        <w:t>證實了這個問題的答案是“</w:t>
      </w:r>
      <w:proofErr w:type="gramEnd"/>
      <w:r>
        <w:rPr>
          <w:rStyle w:val="normaltextrun"/>
          <w:rFonts w:cs="Segoe UI" w:hint="eastAsia"/>
          <w:lang w:eastAsia="zh-CN"/>
        </w:rPr>
        <w:t>否”。</w:t>
      </w:r>
      <w:r>
        <w:rPr>
          <w:rStyle w:val="eop"/>
          <w:rFonts w:cs="Segoe UI" w:hint="eastAsia"/>
        </w:rPr>
        <w:t> </w:t>
      </w:r>
      <w:r w:rsidR="004A29BD">
        <w:rPr>
          <w:rStyle w:val="normaltextrun"/>
          <w:rFonts w:cs="Segoe UI" w:hint="eastAsia"/>
        </w:rPr>
        <w:t>所以絕對不允許！</w:t>
      </w:r>
    </w:p>
    <w:p w14:paraId="133DE032"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eop"/>
          <w:rFonts w:ascii="Arial" w:hAnsi="Arial" w:cs="Arial"/>
        </w:rPr>
        <w:t> </w:t>
      </w:r>
    </w:p>
    <w:p w14:paraId="47CEA8A5"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eop"/>
          <w:rFonts w:ascii="Arial" w:hAnsi="Arial" w:cs="Arial"/>
        </w:rPr>
        <w:t> </w:t>
      </w:r>
    </w:p>
    <w:p w14:paraId="5E288A8C"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normaltextrun"/>
          <w:rFonts w:cs="Segoe UI" w:hint="eastAsia"/>
          <w:lang w:eastAsia="zh-CN"/>
        </w:rPr>
        <w:t>之後台灣</w:t>
      </w:r>
      <w:r w:rsidR="000175EF">
        <w:rPr>
          <w:rStyle w:val="normaltextrun"/>
          <w:rFonts w:cs="Segoe UI" w:hint="eastAsia"/>
        </w:rPr>
        <w:t>是否</w:t>
      </w:r>
      <w:r>
        <w:rPr>
          <w:rStyle w:val="normaltextrun"/>
          <w:rFonts w:cs="Segoe UI" w:hint="eastAsia"/>
          <w:lang w:eastAsia="zh-CN"/>
        </w:rPr>
        <w:t>又在法律上成為中國</w:t>
      </w:r>
      <w:r w:rsidR="004A29BD">
        <w:rPr>
          <w:rStyle w:val="normaltextrun"/>
          <w:rFonts w:cs="Segoe UI" w:hint="eastAsia"/>
        </w:rPr>
        <w:t xml:space="preserve"> (ROC或PRC)</w:t>
      </w:r>
      <w:r>
        <w:rPr>
          <w:rStyle w:val="normaltextrun"/>
          <w:rFonts w:cs="Segoe UI" w:hint="eastAsia"/>
          <w:lang w:eastAsia="zh-CN"/>
        </w:rPr>
        <w:t>領土？如同大多數人都知道，日本對台灣的主權在</w:t>
      </w:r>
      <w:r>
        <w:rPr>
          <w:rStyle w:val="normaltextrun"/>
          <w:rFonts w:cs="Segoe UI" w:hint="eastAsia"/>
          <w:lang w:val="en-GB"/>
        </w:rPr>
        <w:t>1952</w:t>
      </w:r>
      <w:r>
        <w:rPr>
          <w:rStyle w:val="normaltextrun"/>
          <w:rFonts w:cs="Segoe UI" w:hint="eastAsia"/>
          <w:lang w:eastAsia="zh-CN"/>
        </w:rPr>
        <w:t>年</w:t>
      </w:r>
      <w:r>
        <w:rPr>
          <w:rStyle w:val="normaltextrun"/>
          <w:rFonts w:cs="Segoe UI" w:hint="eastAsia"/>
          <w:lang w:val="en-GB"/>
        </w:rPr>
        <w:t>04</w:t>
      </w:r>
      <w:r>
        <w:rPr>
          <w:rStyle w:val="normaltextrun"/>
          <w:rFonts w:cs="Segoe UI" w:hint="eastAsia"/>
          <w:lang w:eastAsia="zh-CN"/>
        </w:rPr>
        <w:t>月</w:t>
      </w:r>
      <w:r>
        <w:rPr>
          <w:rStyle w:val="normaltextrun"/>
          <w:rFonts w:cs="Segoe UI" w:hint="eastAsia"/>
          <w:lang w:val="en-GB"/>
        </w:rPr>
        <w:t>28</w:t>
      </w:r>
      <w:r>
        <w:rPr>
          <w:rStyle w:val="normaltextrun"/>
          <w:rFonts w:cs="Segoe UI" w:hint="eastAsia"/>
          <w:lang w:eastAsia="zh-CN"/>
        </w:rPr>
        <w:t>日的舊金山和平條約（</w:t>
      </w:r>
      <w:r>
        <w:rPr>
          <w:rStyle w:val="normaltextrun"/>
          <w:rFonts w:cs="Segoe UI" w:hint="eastAsia"/>
          <w:lang w:val="en-GB"/>
        </w:rPr>
        <w:t>SFPT</w:t>
      </w:r>
      <w:r>
        <w:rPr>
          <w:rStyle w:val="normaltextrun"/>
          <w:rFonts w:cs="Segoe UI" w:hint="eastAsia"/>
          <w:lang w:eastAsia="zh-CN"/>
        </w:rPr>
        <w:t>）生效</w:t>
      </w:r>
      <w:r w:rsidR="000175EF">
        <w:rPr>
          <w:rStyle w:val="normaltextrun"/>
          <w:rFonts w:cs="Segoe UI" w:hint="eastAsia"/>
        </w:rPr>
        <w:t>時</w:t>
      </w:r>
      <w:r>
        <w:rPr>
          <w:rStyle w:val="normaltextrun"/>
          <w:rFonts w:cs="Segoe UI" w:hint="eastAsia"/>
          <w:lang w:eastAsia="zh-CN"/>
        </w:rPr>
        <w:t>才結束，但台灣並沒有給予中國。</w:t>
      </w:r>
      <w:r>
        <w:rPr>
          <w:rStyle w:val="eop"/>
          <w:rFonts w:cs="Segoe UI" w:hint="eastAsia"/>
        </w:rPr>
        <w:t> </w:t>
      </w:r>
    </w:p>
    <w:p w14:paraId="5457F712"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eop"/>
          <w:rFonts w:cs="Segoe UI" w:hint="eastAsia"/>
        </w:rPr>
        <w:t> </w:t>
      </w:r>
    </w:p>
    <w:p w14:paraId="4DAE620D"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normaltextrun"/>
          <w:rFonts w:cs="Segoe UI" w:hint="eastAsia"/>
          <w:lang w:eastAsia="zh-CN"/>
        </w:rPr>
        <w:t>在談到在舊金山和約，</w:t>
      </w:r>
      <w:r>
        <w:rPr>
          <w:rStyle w:val="normaltextrun"/>
          <w:rFonts w:cs="Segoe UI" w:hint="eastAsia"/>
          <w:lang w:val="en-GB"/>
        </w:rPr>
        <w:t>1954</w:t>
      </w:r>
      <w:r>
        <w:rPr>
          <w:rStyle w:val="normaltextrun"/>
          <w:rFonts w:cs="Segoe UI" w:hint="eastAsia"/>
          <w:lang w:eastAsia="zh-CN"/>
        </w:rPr>
        <w:t>年</w:t>
      </w:r>
      <w:r>
        <w:rPr>
          <w:rStyle w:val="normaltextrun"/>
          <w:rFonts w:cs="Segoe UI" w:hint="eastAsia"/>
          <w:lang w:val="en-GB"/>
        </w:rPr>
        <w:t>10</w:t>
      </w:r>
      <w:r>
        <w:rPr>
          <w:rStyle w:val="normaltextrun"/>
          <w:rFonts w:cs="Segoe UI" w:hint="eastAsia"/>
          <w:lang w:eastAsia="zh-CN"/>
        </w:rPr>
        <w:t>月</w:t>
      </w:r>
      <w:r>
        <w:rPr>
          <w:rStyle w:val="normaltextrun"/>
          <w:rFonts w:cs="Segoe UI" w:hint="eastAsia"/>
          <w:lang w:val="en-GB"/>
        </w:rPr>
        <w:t>14</w:t>
      </w:r>
      <w:r>
        <w:rPr>
          <w:rStyle w:val="normaltextrun"/>
          <w:rFonts w:cs="Segoe UI" w:hint="eastAsia"/>
          <w:lang w:eastAsia="zh-CN"/>
        </w:rPr>
        <w:t>日的美國國務院文件指出，</w:t>
      </w:r>
      <w:r>
        <w:rPr>
          <w:rStyle w:val="eop"/>
          <w:rFonts w:cs="Segoe UI" w:hint="eastAsia"/>
        </w:rPr>
        <w:t> </w:t>
      </w:r>
    </w:p>
    <w:p w14:paraId="35F477DF"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eop"/>
          <w:rFonts w:ascii="Arial" w:hAnsi="Arial" w:cs="Arial"/>
        </w:rPr>
        <w:t> </w:t>
      </w:r>
    </w:p>
    <w:p w14:paraId="7EA7761B"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normaltextrun"/>
          <w:rFonts w:cs="Segoe UI" w:hint="eastAsia"/>
          <w:lang w:eastAsia="zh-CN"/>
        </w:rPr>
        <w:t>"日本已放棄自己對這些島嶼的權利和所有權，而美國作為打敗日本的主要勝利者，對於台澎的最終未來安排有其利益存在。"</w:t>
      </w:r>
      <w:r>
        <w:rPr>
          <w:rStyle w:val="eop"/>
          <w:rFonts w:cs="Segoe UI" w:hint="eastAsia"/>
        </w:rPr>
        <w:t> </w:t>
      </w:r>
    </w:p>
    <w:p w14:paraId="796AF0AD"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eop"/>
          <w:rFonts w:ascii="Times New Roman" w:hAnsi="Times New Roman" w:cs="Times New Roman"/>
        </w:rPr>
        <w:t> </w:t>
      </w:r>
    </w:p>
    <w:p w14:paraId="16A01B41"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normaltextrun"/>
          <w:rFonts w:cs="Segoe UI" w:hint="eastAsia"/>
          <w:lang w:eastAsia="zh-CN"/>
        </w:rPr>
        <w:lastRenderedPageBreak/>
        <w:t>中華民國于</w:t>
      </w:r>
      <w:r>
        <w:rPr>
          <w:rStyle w:val="normaltextrun"/>
          <w:rFonts w:cs="Segoe UI" w:hint="eastAsia"/>
          <w:lang w:val="en-GB"/>
        </w:rPr>
        <w:t>1949</w:t>
      </w:r>
      <w:r>
        <w:rPr>
          <w:rStyle w:val="normaltextrun"/>
          <w:rFonts w:cs="Segoe UI" w:hint="eastAsia"/>
          <w:lang w:eastAsia="zh-CN"/>
        </w:rPr>
        <w:t>年</w:t>
      </w:r>
      <w:r>
        <w:rPr>
          <w:rStyle w:val="normaltextrun"/>
          <w:rFonts w:cs="Segoe UI" w:hint="eastAsia"/>
          <w:lang w:val="en-GB"/>
        </w:rPr>
        <w:t>12</w:t>
      </w:r>
      <w:r>
        <w:rPr>
          <w:rStyle w:val="normaltextrun"/>
          <w:rFonts w:cs="Segoe UI" w:hint="eastAsia"/>
          <w:lang w:eastAsia="zh-CN"/>
        </w:rPr>
        <w:t>月將其中央政府遷出中國國土</w:t>
      </w:r>
      <w:r w:rsidR="004F12FB">
        <w:rPr>
          <w:rStyle w:val="normaltextrun"/>
          <w:rFonts w:cs="Segoe UI" w:hint="eastAsia"/>
        </w:rPr>
        <w:t>以外</w:t>
      </w:r>
      <w:r>
        <w:rPr>
          <w:rStyle w:val="normaltextrun"/>
          <w:rFonts w:cs="Segoe UI" w:hint="eastAsia"/>
          <w:lang w:eastAsia="zh-CN"/>
        </w:rPr>
        <w:t>，既已成為一個流亡政府，很明顯的是一個非主權實體。此外，國際法不承認一個流亡政府藉由任何動作、方法或程序使其成為目前居住所在地的一個</w:t>
      </w:r>
      <w:r w:rsidR="004A29BD">
        <w:rPr>
          <w:rStyle w:val="normaltextrun"/>
          <w:rFonts w:cs="Segoe UI" w:hint="eastAsia"/>
        </w:rPr>
        <w:t>就地</w:t>
      </w:r>
      <w:r>
        <w:rPr>
          <w:rStyle w:val="normaltextrun"/>
          <w:rFonts w:cs="Segoe UI" w:hint="eastAsia"/>
          <w:lang w:eastAsia="zh-CN"/>
        </w:rPr>
        <w:t>合法政府。</w:t>
      </w:r>
      <w:r>
        <w:rPr>
          <w:rStyle w:val="eop"/>
          <w:rFonts w:cs="Segoe UI" w:hint="eastAsia"/>
        </w:rPr>
        <w:t> </w:t>
      </w:r>
    </w:p>
    <w:p w14:paraId="17425093"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eop"/>
          <w:rFonts w:ascii="Arial" w:hAnsi="Arial" w:cs="Arial"/>
        </w:rPr>
        <w:t> </w:t>
      </w:r>
    </w:p>
    <w:p w14:paraId="6619E793"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normaltextrun"/>
          <w:rFonts w:cs="Segoe UI" w:hint="eastAsia"/>
          <w:lang w:eastAsia="zh-CN"/>
        </w:rPr>
        <w:t>非主權國家對當地居民施以</w:t>
      </w:r>
      <w:r w:rsidR="00313A9A">
        <w:rPr>
          <w:rStyle w:val="normaltextrun"/>
          <w:rFonts w:cs="Segoe UI" w:hint="eastAsia"/>
          <w:lang w:eastAsia="zh-CN"/>
        </w:rPr>
        <w:t>徵兵</w:t>
      </w:r>
      <w:r>
        <w:rPr>
          <w:rStyle w:val="normaltextrun"/>
          <w:rFonts w:cs="Segoe UI" w:hint="eastAsia"/>
          <w:lang w:eastAsia="zh-CN"/>
        </w:rPr>
        <w:t>政策是被允許的嗎？ 美國法院的判決早已確認，這個問題的答案</w:t>
      </w:r>
      <w:r w:rsidR="004A29BD">
        <w:rPr>
          <w:rStyle w:val="normaltextrun"/>
          <w:rFonts w:cs="Segoe UI" w:hint="eastAsia"/>
        </w:rPr>
        <w:t>也</w:t>
      </w:r>
      <w:r>
        <w:rPr>
          <w:rStyle w:val="normaltextrun"/>
          <w:rFonts w:cs="Segoe UI" w:hint="eastAsia"/>
          <w:lang w:eastAsia="zh-CN"/>
        </w:rPr>
        <w:t>是“否”。</w:t>
      </w:r>
      <w:r>
        <w:rPr>
          <w:rStyle w:val="eop"/>
          <w:rFonts w:cs="Segoe UI" w:hint="eastAsia"/>
        </w:rPr>
        <w:t> </w:t>
      </w:r>
      <w:r w:rsidR="004A29BD">
        <w:rPr>
          <w:rStyle w:val="eop"/>
          <w:rFonts w:cs="Segoe UI" w:hint="eastAsia"/>
        </w:rPr>
        <w:t>絕對不允許！</w:t>
      </w:r>
    </w:p>
    <w:p w14:paraId="0AD5D9E2"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eop"/>
          <w:rFonts w:ascii="Arial" w:hAnsi="Arial" w:cs="Arial"/>
        </w:rPr>
        <w:t> </w:t>
      </w:r>
    </w:p>
    <w:p w14:paraId="491460A8" w14:textId="77777777" w:rsidR="00D46E39" w:rsidRDefault="004F12FB" w:rsidP="00D46E39">
      <w:pPr>
        <w:pStyle w:val="paragraph"/>
        <w:spacing w:before="0" w:beforeAutospacing="0" w:after="0" w:afterAutospacing="0"/>
        <w:textAlignment w:val="baseline"/>
        <w:rPr>
          <w:rFonts w:ascii="Segoe UI" w:hAnsi="Segoe UI" w:cs="Segoe UI"/>
          <w:sz w:val="14"/>
          <w:szCs w:val="14"/>
        </w:rPr>
      </w:pPr>
      <w:r>
        <w:rPr>
          <w:rStyle w:val="normaltextrun"/>
          <w:rFonts w:cs="Segoe UI" w:hint="eastAsia"/>
        </w:rPr>
        <w:t>相關</w:t>
      </w:r>
      <w:r w:rsidR="00D46E39">
        <w:rPr>
          <w:rStyle w:val="normaltextrun"/>
          <w:rFonts w:cs="Segoe UI" w:hint="eastAsia"/>
          <w:lang w:eastAsia="zh-CN"/>
        </w:rPr>
        <w:t>法院判決的歷史背景如下：</w:t>
      </w:r>
      <w:r w:rsidR="00D46E39">
        <w:rPr>
          <w:rStyle w:val="eop"/>
          <w:rFonts w:cs="Segoe UI" w:hint="eastAsia"/>
        </w:rPr>
        <w:t> </w:t>
      </w:r>
    </w:p>
    <w:p w14:paraId="2DCCF7A8"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eop"/>
          <w:rFonts w:ascii="Arial" w:hAnsi="Arial" w:cs="Arial"/>
        </w:rPr>
        <w:t> </w:t>
      </w:r>
    </w:p>
    <w:p w14:paraId="2B45ADB7"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normaltextrun"/>
          <w:rFonts w:cs="Segoe UI" w:hint="eastAsia"/>
          <w:lang w:val="en-GB"/>
        </w:rPr>
        <w:t>1862</w:t>
      </w:r>
      <w:r>
        <w:rPr>
          <w:rStyle w:val="normaltextrun"/>
          <w:rFonts w:cs="Segoe UI" w:hint="eastAsia"/>
          <w:lang w:eastAsia="zh-CN"/>
        </w:rPr>
        <w:t>年之前</w:t>
      </w:r>
      <w:r w:rsidR="00932A6E">
        <w:rPr>
          <w:rStyle w:val="normaltextrun"/>
          <w:rFonts w:cs="Segoe UI" w:hint="eastAsia"/>
          <w:lang w:eastAsia="zh-CN"/>
        </w:rPr>
        <w:t>在美國</w:t>
      </w:r>
      <w:r>
        <w:rPr>
          <w:rStyle w:val="normaltextrun"/>
          <w:rFonts w:cs="Segoe UI" w:hint="eastAsia"/>
          <w:lang w:eastAsia="zh-CN"/>
        </w:rPr>
        <w:t>，</w:t>
      </w:r>
      <w:proofErr w:type="gramStart"/>
      <w:r>
        <w:rPr>
          <w:rStyle w:val="normaltextrun"/>
          <w:rFonts w:cs="Segoe UI" w:hint="eastAsia"/>
          <w:lang w:eastAsia="zh-CN"/>
        </w:rPr>
        <w:t>戰鬥</w:t>
      </w:r>
      <w:r w:rsidR="00932A6E">
        <w:rPr>
          <w:rStyle w:val="normaltextrun"/>
          <w:rFonts w:cs="Segoe UI" w:hint="eastAsia"/>
        </w:rPr>
        <w:t>的</w:t>
      </w:r>
      <w:r w:rsidR="00932A6E">
        <w:rPr>
          <w:rStyle w:val="normaltextrun"/>
          <w:rFonts w:cs="Segoe UI"/>
        </w:rPr>
        <w:t>“</w:t>
      </w:r>
      <w:proofErr w:type="gramEnd"/>
      <w:r w:rsidR="00932A6E">
        <w:rPr>
          <w:rStyle w:val="normaltextrun"/>
          <w:rFonts w:cs="Segoe UI" w:hint="eastAsia"/>
        </w:rPr>
        <w:t>任務</w:t>
      </w:r>
      <w:r w:rsidR="00932A6E">
        <w:rPr>
          <w:rStyle w:val="normaltextrun"/>
          <w:rFonts w:cs="Segoe UI"/>
        </w:rPr>
        <w:t>”</w:t>
      </w:r>
      <w:r>
        <w:rPr>
          <w:rStyle w:val="normaltextrun"/>
          <w:rFonts w:cs="Segoe UI" w:hint="eastAsia"/>
          <w:lang w:eastAsia="zh-CN"/>
        </w:rPr>
        <w:t>總是自願的。當林肯總統于</w:t>
      </w:r>
      <w:r>
        <w:rPr>
          <w:rStyle w:val="normaltextrun"/>
          <w:rFonts w:cs="Segoe UI" w:hint="eastAsia"/>
          <w:lang w:val="en-GB"/>
        </w:rPr>
        <w:t>1863</w:t>
      </w:r>
      <w:r>
        <w:rPr>
          <w:rStyle w:val="normaltextrun"/>
          <w:rFonts w:cs="Segoe UI" w:hint="eastAsia"/>
          <w:lang w:eastAsia="zh-CN"/>
        </w:rPr>
        <w:t>年頒布了</w:t>
      </w:r>
      <w:r w:rsidR="00932A6E">
        <w:rPr>
          <w:rStyle w:val="normaltextrun"/>
          <w:rFonts w:cs="Segoe UI" w:hint="eastAsia"/>
        </w:rPr>
        <w:t>一個</w:t>
      </w:r>
      <w:r w:rsidR="00313A9A">
        <w:rPr>
          <w:rStyle w:val="normaltextrun"/>
          <w:rFonts w:cs="Segoe UI" w:hint="eastAsia"/>
          <w:lang w:eastAsia="zh-CN"/>
        </w:rPr>
        <w:t>徵兵</w:t>
      </w:r>
      <w:r>
        <w:rPr>
          <w:rStyle w:val="normaltextrun"/>
          <w:rFonts w:cs="Segoe UI" w:hint="eastAsia"/>
          <w:lang w:eastAsia="zh-CN"/>
        </w:rPr>
        <w:t>制度，造成了暴動，且首席大法官托尼</w:t>
      </w:r>
      <w:r w:rsidR="00932A6E">
        <w:rPr>
          <w:rStyle w:val="normaltextrun"/>
          <w:rFonts w:cs="Segoe UI" w:hint="eastAsia"/>
        </w:rPr>
        <w:t>(Chief Justice Roger B. Taney)</w:t>
      </w:r>
      <w:r>
        <w:rPr>
          <w:rStyle w:val="normaltextrun"/>
          <w:rFonts w:cs="Segoe UI" w:hint="eastAsia"/>
          <w:lang w:eastAsia="zh-CN"/>
        </w:rPr>
        <w:t>寫了一份意見書</w:t>
      </w:r>
      <w:r w:rsidR="0010181D">
        <w:rPr>
          <w:rStyle w:val="normaltextrun"/>
          <w:rFonts w:cs="Segoe UI" w:hint="eastAsia"/>
        </w:rPr>
        <w:t xml:space="preserve"> </w:t>
      </w:r>
      <w:r w:rsidR="0010181D" w:rsidRPr="00BC33CD">
        <w:rPr>
          <w:rStyle w:val="normaltextrun"/>
          <w:rFonts w:ascii="Times New Roman" w:hAnsi="Times New Roman" w:cs="Times New Roman" w:hint="eastAsia"/>
          <w:color w:val="0070C0"/>
        </w:rPr>
        <w:t>[</w:t>
      </w:r>
      <w:r w:rsidR="0010181D" w:rsidRPr="00BC33CD">
        <w:rPr>
          <w:rStyle w:val="normaltextrun"/>
          <w:rFonts w:ascii="Times New Roman" w:hAnsi="Times New Roman" w:cs="Times New Roman" w:hint="eastAsia"/>
          <w:color w:val="0070C0"/>
        </w:rPr>
        <w:t>英文連結</w:t>
      </w:r>
      <w:r w:rsidR="0010181D" w:rsidRPr="00BC33CD">
        <w:rPr>
          <w:rStyle w:val="normaltextrun"/>
          <w:rFonts w:ascii="Times New Roman" w:hAnsi="Times New Roman" w:cs="Times New Roman" w:hint="eastAsia"/>
          <w:color w:val="0070C0"/>
        </w:rPr>
        <w:t xml:space="preserve">] </w:t>
      </w:r>
      <w:r>
        <w:rPr>
          <w:rStyle w:val="normaltextrun"/>
          <w:rFonts w:cs="Segoe UI" w:hint="eastAsia"/>
          <w:lang w:eastAsia="zh-CN"/>
        </w:rPr>
        <w:t>認為，這樣的立法是不符合</w:t>
      </w:r>
      <w:r w:rsidR="00AD4DB4">
        <w:rPr>
          <w:rStyle w:val="normaltextrun"/>
          <w:rFonts w:cs="Segoe UI" w:hint="eastAsia"/>
        </w:rPr>
        <w:t>美國</w:t>
      </w:r>
      <w:r>
        <w:rPr>
          <w:rStyle w:val="normaltextrun"/>
          <w:rFonts w:cs="Segoe UI" w:hint="eastAsia"/>
          <w:lang w:eastAsia="zh-CN"/>
        </w:rPr>
        <w:t>憲法的。托尼的理由是憲法沒有賜予國會對人</w:t>
      </w:r>
      <w:r w:rsidR="00313A9A">
        <w:rPr>
          <w:rStyle w:val="normaltextrun"/>
          <w:rFonts w:cs="Segoe UI" w:hint="eastAsia"/>
          <w:lang w:eastAsia="zh-CN"/>
        </w:rPr>
        <w:t>徵兵</w:t>
      </w:r>
      <w:r>
        <w:rPr>
          <w:rStyle w:val="normaltextrun"/>
          <w:rFonts w:cs="Segoe UI" w:hint="eastAsia"/>
          <w:lang w:eastAsia="zh-CN"/>
        </w:rPr>
        <w:t>的權利</w:t>
      </w:r>
      <w:r w:rsidR="00AD4DB4">
        <w:rPr>
          <w:rStyle w:val="normaltextrun"/>
          <w:rFonts w:cs="Segoe UI" w:hint="eastAsia"/>
        </w:rPr>
        <w:t>。</w:t>
      </w:r>
      <w:r>
        <w:rPr>
          <w:rStyle w:val="normaltextrun"/>
          <w:rFonts w:cs="Segoe UI" w:hint="eastAsia"/>
          <w:lang w:eastAsia="zh-CN"/>
        </w:rPr>
        <w:t>首席大法官</w:t>
      </w:r>
      <w:r w:rsidR="00AD4DB4">
        <w:rPr>
          <w:rStyle w:val="normaltextrun"/>
          <w:rFonts w:cs="Segoe UI" w:hint="eastAsia"/>
        </w:rPr>
        <w:t>僅</w:t>
      </w:r>
      <w:r>
        <w:rPr>
          <w:rStyle w:val="normaltextrun"/>
          <w:rFonts w:cs="Segoe UI" w:hint="eastAsia"/>
          <w:lang w:eastAsia="zh-CN"/>
        </w:rPr>
        <w:t>認為，國會可以召集和規範軍隊，在</w:t>
      </w:r>
      <w:r w:rsidR="00AD4DB4">
        <w:rPr>
          <w:rStyle w:val="normaltextrun"/>
          <w:rFonts w:cs="Segoe UI" w:hint="eastAsia"/>
        </w:rPr>
        <w:t>某些</w:t>
      </w:r>
      <w:r>
        <w:rPr>
          <w:rStyle w:val="normaltextrun"/>
          <w:rFonts w:cs="Segoe UI" w:hint="eastAsia"/>
          <w:lang w:eastAsia="zh-CN"/>
        </w:rPr>
        <w:t>特殊情況下，</w:t>
      </w:r>
      <w:r w:rsidR="00AD4DB4">
        <w:rPr>
          <w:rStyle w:val="normaltextrun"/>
          <w:rFonts w:cs="Segoe UI" w:hint="eastAsia"/>
        </w:rPr>
        <w:t>也</w:t>
      </w:r>
      <w:r>
        <w:rPr>
          <w:rStyle w:val="normaltextrun"/>
          <w:rFonts w:cs="Segoe UI" w:hint="eastAsia"/>
          <w:lang w:eastAsia="zh-CN"/>
        </w:rPr>
        <w:t>給了聯邦政府支配各州民兵的職權。如早期殖民時代</w:t>
      </w:r>
      <w:r w:rsidR="00AD4DB4">
        <w:rPr>
          <w:rStyle w:val="normaltextrun"/>
          <w:rFonts w:cs="Segoe UI" w:hint="eastAsia"/>
        </w:rPr>
        <w:t>，當時所謂</w:t>
      </w:r>
      <w:r>
        <w:rPr>
          <w:rStyle w:val="normaltextrun"/>
          <w:rFonts w:cs="Segoe UI" w:hint="eastAsia"/>
          <w:lang w:eastAsia="zh-CN"/>
        </w:rPr>
        <w:t>“大陸國會”和“聯邦國會”，</w:t>
      </w:r>
      <w:r w:rsidR="00AD4DB4">
        <w:rPr>
          <w:rStyle w:val="normaltextrun"/>
          <w:rFonts w:cs="Segoe UI" w:hint="eastAsia"/>
        </w:rPr>
        <w:t>曾</w:t>
      </w:r>
      <w:r>
        <w:rPr>
          <w:rStyle w:val="normaltextrun"/>
          <w:rFonts w:cs="Segoe UI" w:hint="eastAsia"/>
          <w:lang w:eastAsia="zh-CN"/>
        </w:rPr>
        <w:t>因需要</w:t>
      </w:r>
      <w:r w:rsidR="00AD4DB4">
        <w:rPr>
          <w:rStyle w:val="normaltextrun"/>
          <w:rFonts w:cs="Segoe UI" w:hint="eastAsia"/>
        </w:rPr>
        <w:t>而</w:t>
      </w:r>
      <w:r>
        <w:rPr>
          <w:rStyle w:val="normaltextrun"/>
          <w:rFonts w:cs="Segoe UI" w:hint="eastAsia"/>
          <w:lang w:eastAsia="zh-CN"/>
        </w:rPr>
        <w:t>通過經濟誘因在各州召集軍隊。托尼認為這就是國會對召集軍隊的權利範圍。</w:t>
      </w:r>
      <w:r>
        <w:rPr>
          <w:rStyle w:val="eop"/>
          <w:rFonts w:cs="Segoe UI" w:hint="eastAsia"/>
        </w:rPr>
        <w:t> </w:t>
      </w:r>
    </w:p>
    <w:p w14:paraId="2B261C79"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normaltextrun"/>
          <w:rFonts w:cs="Segoe UI" w:hint="eastAsia"/>
          <w:lang w:eastAsia="zh-CN"/>
        </w:rPr>
        <w:t>在</w:t>
      </w:r>
      <w:r w:rsidR="000845DC">
        <w:rPr>
          <w:rStyle w:val="normaltextrun"/>
          <w:rFonts w:cs="Segoe UI" w:hint="eastAsia"/>
          <w:lang w:val="en-GB"/>
        </w:rPr>
        <w:t>1918</w:t>
      </w:r>
      <w:r w:rsidR="000845DC">
        <w:rPr>
          <w:rStyle w:val="normaltextrun"/>
          <w:rFonts w:cs="Segoe UI" w:hint="eastAsia"/>
          <w:lang w:eastAsia="zh-CN"/>
        </w:rPr>
        <w:t>年</w:t>
      </w:r>
      <w:r w:rsidR="000845DC">
        <w:rPr>
          <w:rStyle w:val="normaltextrun"/>
          <w:rFonts w:cs="Segoe UI" w:hint="eastAsia"/>
        </w:rPr>
        <w:t>的</w:t>
      </w:r>
      <w:r>
        <w:rPr>
          <w:rStyle w:val="normaltextrun"/>
          <w:rFonts w:cs="Segoe UI" w:hint="eastAsia"/>
          <w:lang w:eastAsia="zh-CN"/>
        </w:rPr>
        <w:t>“選擇性</w:t>
      </w:r>
      <w:r w:rsidR="00313A9A">
        <w:rPr>
          <w:rStyle w:val="normaltextrun"/>
          <w:rFonts w:cs="Segoe UI" w:hint="eastAsia"/>
          <w:lang w:eastAsia="zh-CN"/>
        </w:rPr>
        <w:t>徵兵</w:t>
      </w:r>
      <w:r>
        <w:rPr>
          <w:rStyle w:val="normaltextrun"/>
          <w:rFonts w:cs="Segoe UI" w:hint="eastAsia"/>
          <w:lang w:eastAsia="zh-CN"/>
        </w:rPr>
        <w:t>法案件”</w:t>
      </w:r>
      <w:r w:rsidR="000845DC">
        <w:rPr>
          <w:rStyle w:val="normaltextrun"/>
          <w:rFonts w:cs="Segoe UI" w:hint="eastAsia"/>
        </w:rPr>
        <w:t>(又稱</w:t>
      </w:r>
      <w:r w:rsidR="000845DC">
        <w:rPr>
          <w:rStyle w:val="normaltextrun"/>
          <w:rFonts w:cs="Segoe UI"/>
        </w:rPr>
        <w:t>“</w:t>
      </w:r>
      <w:r w:rsidR="000845DC">
        <w:rPr>
          <w:rStyle w:val="normaltextrun"/>
          <w:rFonts w:cs="Segoe UI" w:hint="eastAsia"/>
        </w:rPr>
        <w:t>軍事訓練登記法案件</w:t>
      </w:r>
      <w:r w:rsidR="000845DC">
        <w:rPr>
          <w:rStyle w:val="normaltextrun"/>
          <w:rFonts w:cs="Segoe UI"/>
        </w:rPr>
        <w:t>”</w:t>
      </w:r>
      <w:r w:rsidR="000845DC">
        <w:rPr>
          <w:rStyle w:val="normaltextrun"/>
          <w:rFonts w:cs="Segoe UI" w:hint="eastAsia"/>
        </w:rPr>
        <w:t>)</w:t>
      </w:r>
      <w:r>
        <w:rPr>
          <w:rStyle w:val="normaltextrun"/>
          <w:rFonts w:cs="Segoe UI" w:hint="eastAsia"/>
          <w:lang w:eastAsia="zh-CN"/>
        </w:rPr>
        <w:t>，被告提出的論點與托尼的相似，他們還參考了美國憲法第十三條修正案，此修正案在托尼死後被批准，提到是只有罪犯者可以受到非自願奴役。</w:t>
      </w:r>
      <w:r>
        <w:rPr>
          <w:rStyle w:val="eop"/>
          <w:rFonts w:cs="Segoe UI" w:hint="eastAsia"/>
        </w:rPr>
        <w:t> </w:t>
      </w:r>
      <w:r w:rsidR="004A29BD">
        <w:rPr>
          <w:rStyle w:val="eop"/>
          <w:rFonts w:cs="Segoe UI" w:hint="eastAsia"/>
        </w:rPr>
        <w:t>(意即兵役也屬於奴役的一種。)</w:t>
      </w:r>
    </w:p>
    <w:p w14:paraId="701F235F"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normaltextrun"/>
          <w:rFonts w:cs="Segoe UI" w:hint="eastAsia"/>
          <w:lang w:eastAsia="zh-CN"/>
        </w:rPr>
        <w:t>結果，首席大法官愛德華</w:t>
      </w:r>
      <w:r w:rsidR="00616EE9">
        <w:rPr>
          <w:rStyle w:val="normaltextrun"/>
          <w:rFonts w:cs="Segoe UI" w:hint="eastAsia"/>
        </w:rPr>
        <w:t>‧</w:t>
      </w:r>
      <w:r>
        <w:rPr>
          <w:rStyle w:val="normaltextrun"/>
          <w:rFonts w:cs="Segoe UI" w:hint="eastAsia"/>
          <w:lang w:eastAsia="zh-CN"/>
        </w:rPr>
        <w:t>懷特</w:t>
      </w:r>
      <w:r w:rsidR="00616EE9">
        <w:rPr>
          <w:rStyle w:val="normaltextrun"/>
          <w:rFonts w:cs="Segoe UI" w:hint="eastAsia"/>
        </w:rPr>
        <w:t>(Chief Justice Edward D. White)</w:t>
      </w:r>
      <w:r>
        <w:rPr>
          <w:rStyle w:val="normaltextrun"/>
          <w:rFonts w:cs="Segoe UI" w:hint="eastAsia"/>
          <w:lang w:eastAsia="zh-CN"/>
        </w:rPr>
        <w:t>非常廣泛地詮釋憲法，給了一個結論，就是由於</w:t>
      </w:r>
      <w:r w:rsidR="000845DC">
        <w:rPr>
          <w:rStyle w:val="normaltextrun"/>
          <w:rFonts w:cs="Segoe UI" w:hint="eastAsia"/>
        </w:rPr>
        <w:t>各個外國</w:t>
      </w:r>
      <w:r>
        <w:rPr>
          <w:rStyle w:val="normaltextrun"/>
          <w:rFonts w:cs="Segoe UI" w:hint="eastAsia"/>
          <w:lang w:eastAsia="zh-CN"/>
        </w:rPr>
        <w:t>政府</w:t>
      </w:r>
      <w:r w:rsidR="000845DC">
        <w:rPr>
          <w:rStyle w:val="normaltextrun"/>
          <w:rFonts w:cs="Segoe UI" w:hint="eastAsia"/>
          <w:lang w:eastAsia="zh-CN"/>
        </w:rPr>
        <w:t>徵招</w:t>
      </w:r>
      <w:r>
        <w:rPr>
          <w:rStyle w:val="normaltextrun"/>
          <w:rFonts w:cs="Segoe UI" w:hint="eastAsia"/>
          <w:lang w:eastAsia="zh-CN"/>
        </w:rPr>
        <w:t>士兵，所以這種</w:t>
      </w:r>
      <w:r w:rsidR="000845DC">
        <w:rPr>
          <w:rStyle w:val="normaltextrun"/>
          <w:rFonts w:cs="Segoe UI" w:hint="eastAsia"/>
        </w:rPr>
        <w:t>權力</w:t>
      </w:r>
      <w:r>
        <w:rPr>
          <w:rStyle w:val="normaltextrun"/>
          <w:rFonts w:cs="Segoe UI" w:hint="eastAsia"/>
          <w:lang w:eastAsia="zh-CN"/>
        </w:rPr>
        <w:t>顯然是一個國家主權政府的屬性之一。懷特大法官說，保護國家的權利和榮譽是公民所應承擔之至上崇高的職責。</w:t>
      </w:r>
      <w:r>
        <w:rPr>
          <w:rStyle w:val="eop"/>
          <w:rFonts w:cs="Segoe UI" w:hint="eastAsia"/>
        </w:rPr>
        <w:t> </w:t>
      </w:r>
    </w:p>
    <w:p w14:paraId="21A60093"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normaltextrun"/>
          <w:rFonts w:cs="Segoe UI" w:hint="eastAsia"/>
          <w:lang w:eastAsia="zh-CN"/>
        </w:rPr>
        <w:t>後來，此論點在</w:t>
      </w:r>
      <w:r>
        <w:rPr>
          <w:rStyle w:val="normaltextrun"/>
          <w:rFonts w:cs="Segoe UI" w:hint="eastAsia"/>
          <w:lang w:val="en-GB"/>
        </w:rPr>
        <w:t>1971</w:t>
      </w:r>
      <w:r>
        <w:rPr>
          <w:rStyle w:val="normaltextrun"/>
          <w:rFonts w:cs="Segoe UI" w:hint="eastAsia"/>
          <w:lang w:eastAsia="zh-CN"/>
        </w:rPr>
        <w:t>年美國最高法院對吉列特訴美國的案件所做的判決</w:t>
      </w:r>
      <w:r w:rsidR="005D4B1E">
        <w:rPr>
          <w:rStyle w:val="normaltextrun"/>
          <w:rFonts w:cs="Segoe UI" w:hint="eastAsia"/>
        </w:rPr>
        <w:t>裡</w:t>
      </w:r>
      <w:r>
        <w:rPr>
          <w:rStyle w:val="normaltextrun"/>
          <w:rFonts w:cs="Segoe UI" w:hint="eastAsia"/>
          <w:lang w:eastAsia="zh-CN"/>
        </w:rPr>
        <w:t>稍微被修改，此判決</w:t>
      </w:r>
      <w:r w:rsidR="004A29BD">
        <w:rPr>
          <w:rStyle w:val="normaltextrun"/>
          <w:rFonts w:cs="Segoe UI" w:hint="eastAsia"/>
        </w:rPr>
        <w:t>被</w:t>
      </w:r>
      <w:r>
        <w:rPr>
          <w:rStyle w:val="normaltextrun"/>
          <w:rFonts w:cs="Segoe UI" w:hint="eastAsia"/>
          <w:lang w:eastAsia="zh-CN"/>
        </w:rPr>
        <w:t>歸</w:t>
      </w:r>
      <w:r w:rsidR="005D4B1E">
        <w:rPr>
          <w:rStyle w:val="normaltextrun"/>
          <w:rFonts w:cs="Segoe UI" w:hint="eastAsia"/>
        </w:rPr>
        <w:t>為</w:t>
      </w:r>
      <w:r w:rsidR="004A29BD">
        <w:rPr>
          <w:rStyle w:val="normaltextrun"/>
          <w:rFonts w:cs="Segoe UI" w:hint="eastAsia"/>
        </w:rPr>
        <w:t>「</w:t>
      </w:r>
      <w:r>
        <w:rPr>
          <w:rStyle w:val="normaltextrun"/>
          <w:rFonts w:cs="Segoe UI" w:hint="eastAsia"/>
          <w:lang w:eastAsia="zh-CN"/>
        </w:rPr>
        <w:t>良心的拒絕者</w:t>
      </w:r>
      <w:r w:rsidR="004A29BD">
        <w:rPr>
          <w:rStyle w:val="normaltextrun"/>
          <w:rFonts w:cs="Segoe UI" w:hint="eastAsia"/>
        </w:rPr>
        <w:t>」</w:t>
      </w:r>
      <w:r>
        <w:rPr>
          <w:rStyle w:val="normaltextrun"/>
          <w:rFonts w:cs="Segoe UI" w:hint="eastAsia"/>
          <w:lang w:eastAsia="zh-CN"/>
        </w:rPr>
        <w:t>一個</w:t>
      </w:r>
      <w:r w:rsidR="005D4B1E">
        <w:rPr>
          <w:rStyle w:val="normaltextrun"/>
          <w:rFonts w:cs="Segoe UI" w:hint="eastAsia"/>
        </w:rPr>
        <w:t>完整</w:t>
      </w:r>
      <w:r>
        <w:rPr>
          <w:rStyle w:val="normaltextrun"/>
          <w:rFonts w:cs="Segoe UI" w:hint="eastAsia"/>
          <w:lang w:eastAsia="zh-CN"/>
        </w:rPr>
        <w:t>的標準</w:t>
      </w:r>
      <w:r w:rsidR="004A29BD">
        <w:rPr>
          <w:rStyle w:val="normaltextrun"/>
          <w:rFonts w:cs="Segoe UI" w:hint="eastAsia"/>
        </w:rPr>
        <w:t>定義</w:t>
      </w:r>
      <w:r>
        <w:rPr>
          <w:rStyle w:val="normaltextrun"/>
          <w:rFonts w:cs="Segoe UI" w:hint="eastAsia"/>
          <w:lang w:eastAsia="zh-CN"/>
        </w:rPr>
        <w:t>。</w:t>
      </w:r>
      <w:r>
        <w:rPr>
          <w:rStyle w:val="eop"/>
          <w:rFonts w:cs="Segoe UI" w:hint="eastAsia"/>
        </w:rPr>
        <w:t> </w:t>
      </w:r>
    </w:p>
    <w:p w14:paraId="7870C690"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eop"/>
          <w:rFonts w:cs="Segoe UI" w:hint="eastAsia"/>
        </w:rPr>
        <w:t> </w:t>
      </w:r>
    </w:p>
    <w:p w14:paraId="2616EBA1"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normaltextrun"/>
          <w:rFonts w:cs="Segoe UI" w:hint="eastAsia"/>
          <w:lang w:eastAsia="zh-CN"/>
        </w:rPr>
        <w:t>在台灣的中華民國是一個流亡政府，並非是主權國家。此外，因在</w:t>
      </w:r>
      <w:r>
        <w:rPr>
          <w:rStyle w:val="normaltextrun"/>
          <w:rFonts w:cs="Segoe UI" w:hint="eastAsia"/>
          <w:lang w:val="en-GB"/>
        </w:rPr>
        <w:t>1952</w:t>
      </w:r>
      <w:r>
        <w:rPr>
          <w:rStyle w:val="normaltextrun"/>
          <w:rFonts w:cs="Segoe UI" w:hint="eastAsia"/>
          <w:lang w:eastAsia="zh-CN"/>
        </w:rPr>
        <w:t>年二戰後舊金山和約並沒有將台灣授予中華民國，且因</w:t>
      </w:r>
      <w:r>
        <w:rPr>
          <w:rStyle w:val="normaltextrun"/>
          <w:rFonts w:ascii="Arial" w:hAnsi="Arial" w:cs="Arial"/>
        </w:rPr>
        <w:t>從未通過中華民國憲法的程序（第</w:t>
      </w:r>
      <w:r>
        <w:rPr>
          <w:rStyle w:val="normaltextrun"/>
          <w:rFonts w:ascii="Arial" w:hAnsi="Arial" w:cs="Arial"/>
        </w:rPr>
        <w:t>4</w:t>
      </w:r>
      <w:r>
        <w:rPr>
          <w:rStyle w:val="normaltextrun"/>
          <w:rFonts w:ascii="Arial" w:hAnsi="Arial" w:cs="Arial"/>
        </w:rPr>
        <w:t>條）</w:t>
      </w:r>
      <w:r w:rsidR="005D4B1E">
        <w:rPr>
          <w:rStyle w:val="normaltextrun"/>
          <w:rFonts w:ascii="Arial" w:hAnsi="Arial" w:cs="Arial" w:hint="eastAsia"/>
        </w:rPr>
        <w:t>把台灣</w:t>
      </w:r>
      <w:r>
        <w:rPr>
          <w:rStyle w:val="normaltextrun"/>
          <w:rFonts w:ascii="Arial" w:hAnsi="Arial" w:cs="Arial"/>
        </w:rPr>
        <w:t>納入中華民國國家領土，所以要主張可以依據</w:t>
      </w:r>
      <w:r>
        <w:rPr>
          <w:rStyle w:val="normaltextrun"/>
          <w:rFonts w:cs="Segoe UI" w:hint="eastAsia"/>
          <w:lang w:eastAsia="zh-CN"/>
        </w:rPr>
        <w:t>中華民國憲法，在台灣 實施</w:t>
      </w:r>
      <w:r w:rsidR="00313A9A">
        <w:rPr>
          <w:rStyle w:val="normaltextrun"/>
          <w:rFonts w:cs="Segoe UI" w:hint="eastAsia"/>
          <w:lang w:eastAsia="zh-CN"/>
        </w:rPr>
        <w:t>徵兵</w:t>
      </w:r>
      <w:r>
        <w:rPr>
          <w:rStyle w:val="normaltextrun"/>
          <w:rFonts w:cs="Segoe UI" w:hint="eastAsia"/>
          <w:lang w:eastAsia="zh-CN"/>
        </w:rPr>
        <w:t>制度是合法的，這是</w:t>
      </w:r>
      <w:r w:rsidR="004A29BD">
        <w:rPr>
          <w:rStyle w:val="normaltextrun"/>
          <w:rFonts w:cs="Segoe UI" w:hint="eastAsia"/>
        </w:rPr>
        <w:t>完全說不通的</w:t>
      </w:r>
      <w:r>
        <w:rPr>
          <w:rStyle w:val="normaltextrun"/>
          <w:rFonts w:cs="Segoe UI" w:hint="eastAsia"/>
          <w:lang w:eastAsia="zh-CN"/>
        </w:rPr>
        <w:t>。</w:t>
      </w:r>
      <w:r>
        <w:rPr>
          <w:rStyle w:val="eop"/>
          <w:rFonts w:cs="Segoe UI" w:hint="eastAsia"/>
        </w:rPr>
        <w:t> </w:t>
      </w:r>
    </w:p>
    <w:p w14:paraId="585A495E"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rPr>
        <w:t> </w:t>
      </w:r>
      <w:r>
        <w:rPr>
          <w:rStyle w:val="eop"/>
          <w:rFonts w:ascii="Arial" w:hAnsi="Arial" w:cs="Arial"/>
        </w:rPr>
        <w:t> </w:t>
      </w:r>
    </w:p>
    <w:p w14:paraId="71CD991D"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normaltextrun"/>
          <w:rFonts w:cs="Segoe UI" w:hint="eastAsia"/>
          <w:lang w:eastAsia="zh-CN"/>
        </w:rPr>
        <w:t>事實上，我們可以說，在舊金山和約、台灣關係法、中美三個聯合公報、一個中國政策或任何</w:t>
      </w:r>
      <w:r>
        <w:rPr>
          <w:rStyle w:val="normaltextrun"/>
          <w:rFonts w:cs="Segoe UI" w:hint="eastAsia"/>
          <w:lang w:val="en-GB"/>
        </w:rPr>
        <w:t>1940</w:t>
      </w:r>
      <w:r>
        <w:rPr>
          <w:rStyle w:val="normaltextrun"/>
          <w:rFonts w:cs="Segoe UI" w:hint="eastAsia"/>
          <w:lang w:eastAsia="zh-CN"/>
        </w:rPr>
        <w:t>年代末至今由美國三軍總司令所發出的任何聲明或行政命令</w:t>
      </w:r>
      <w:r w:rsidR="00654CB4">
        <w:rPr>
          <w:rStyle w:val="normaltextrun"/>
          <w:rFonts w:cs="Segoe UI" w:hint="eastAsia"/>
        </w:rPr>
        <w:t>裡，</w:t>
      </w:r>
      <w:r>
        <w:rPr>
          <w:rStyle w:val="normaltextrun"/>
          <w:rFonts w:cs="Segoe UI" w:hint="eastAsia"/>
          <w:lang w:eastAsia="zh-CN"/>
        </w:rPr>
        <w:t>沒有</w:t>
      </w:r>
      <w:r w:rsidR="000B7B98">
        <w:rPr>
          <w:rStyle w:val="normaltextrun"/>
          <w:rFonts w:cs="Segoe UI" w:hint="eastAsia"/>
        </w:rPr>
        <w:t>任何</w:t>
      </w:r>
      <w:r>
        <w:rPr>
          <w:rStyle w:val="normaltextrun"/>
          <w:rFonts w:cs="Segoe UI" w:hint="eastAsia"/>
          <w:lang w:eastAsia="zh-CN"/>
        </w:rPr>
        <w:t>條款可以</w:t>
      </w:r>
      <w:r w:rsidR="004A29BD">
        <w:rPr>
          <w:rStyle w:val="normaltextrun"/>
          <w:rFonts w:cs="Segoe UI" w:hint="eastAsia"/>
        </w:rPr>
        <w:t>用來</w:t>
      </w:r>
      <w:r>
        <w:rPr>
          <w:rStyle w:val="normaltextrun"/>
          <w:rFonts w:cs="Segoe UI" w:hint="eastAsia"/>
          <w:lang w:eastAsia="zh-CN"/>
        </w:rPr>
        <w:t>解釋</w:t>
      </w:r>
      <w:r w:rsidR="004A29BD">
        <w:rPr>
          <w:rStyle w:val="normaltextrun"/>
          <w:rFonts w:cs="Segoe UI" w:hint="eastAsia"/>
        </w:rPr>
        <w:t>中華民國之授權來源</w:t>
      </w:r>
      <w:r>
        <w:rPr>
          <w:rStyle w:val="normaltextrun"/>
          <w:rFonts w:cs="Segoe UI" w:hint="eastAsia"/>
          <w:lang w:eastAsia="zh-CN"/>
        </w:rPr>
        <w:t>：（</w:t>
      </w:r>
      <w:r>
        <w:rPr>
          <w:rStyle w:val="normaltextrun"/>
          <w:rFonts w:cs="Segoe UI" w:hint="eastAsia"/>
          <w:lang w:val="en-GB"/>
        </w:rPr>
        <w:t>1</w:t>
      </w:r>
      <w:r>
        <w:rPr>
          <w:rStyle w:val="normaltextrun"/>
          <w:rFonts w:cs="Segoe UI" w:hint="eastAsia"/>
          <w:lang w:eastAsia="zh-CN"/>
        </w:rPr>
        <w:t>）</w:t>
      </w:r>
      <w:r w:rsidR="00654CB4">
        <w:rPr>
          <w:rStyle w:val="normaltextrun"/>
          <w:rFonts w:cs="Segoe UI" w:hint="eastAsia"/>
        </w:rPr>
        <w:t>可以在台灣架構或運作一個</w:t>
      </w:r>
      <w:r>
        <w:rPr>
          <w:rStyle w:val="normaltextrun"/>
          <w:rFonts w:cs="Segoe UI" w:hint="eastAsia"/>
          <w:lang w:eastAsia="zh-CN"/>
        </w:rPr>
        <w:t>“中華民國政府”</w:t>
      </w:r>
      <w:r w:rsidR="00654CB4">
        <w:rPr>
          <w:rStyle w:val="normaltextrun"/>
          <w:rFonts w:cs="Segoe UI" w:hint="eastAsia"/>
        </w:rPr>
        <w:t>，</w:t>
      </w:r>
      <w:r>
        <w:rPr>
          <w:rStyle w:val="normaltextrun"/>
          <w:rFonts w:cs="Segoe UI" w:hint="eastAsia"/>
          <w:lang w:eastAsia="zh-CN"/>
        </w:rPr>
        <w:t>（</w:t>
      </w:r>
      <w:r>
        <w:rPr>
          <w:rStyle w:val="normaltextrun"/>
          <w:rFonts w:cs="Segoe UI" w:hint="eastAsia"/>
          <w:lang w:val="en-GB"/>
        </w:rPr>
        <w:t>2</w:t>
      </w:r>
      <w:r>
        <w:rPr>
          <w:rStyle w:val="normaltextrun"/>
          <w:rFonts w:cs="Segoe UI" w:hint="eastAsia"/>
          <w:lang w:eastAsia="zh-CN"/>
        </w:rPr>
        <w:t>）</w:t>
      </w:r>
      <w:r w:rsidR="00654CB4">
        <w:rPr>
          <w:rStyle w:val="normaltextrun"/>
          <w:rFonts w:cs="Segoe UI" w:hint="eastAsia"/>
        </w:rPr>
        <w:t>可以把</w:t>
      </w:r>
      <w:r>
        <w:rPr>
          <w:rStyle w:val="normaltextrun"/>
          <w:rFonts w:cs="Segoe UI" w:hint="eastAsia"/>
          <w:lang w:eastAsia="zh-CN"/>
        </w:rPr>
        <w:t>中華民國憲法</w:t>
      </w:r>
      <w:r w:rsidR="000B7B98">
        <w:rPr>
          <w:rStyle w:val="normaltextrun"/>
          <w:rFonts w:cs="Segoe UI" w:hint="eastAsia"/>
        </w:rPr>
        <w:t>當作</w:t>
      </w:r>
      <w:r>
        <w:rPr>
          <w:rStyle w:val="normaltextrun"/>
          <w:rFonts w:cs="Segoe UI" w:hint="eastAsia"/>
          <w:lang w:eastAsia="zh-CN"/>
        </w:rPr>
        <w:t>台灣真正的“</w:t>
      </w:r>
      <w:r w:rsidR="00654CB4">
        <w:rPr>
          <w:rStyle w:val="normaltextrun"/>
          <w:rFonts w:cs="Segoe UI" w:hint="eastAsia"/>
        </w:rPr>
        <w:t>國家</w:t>
      </w:r>
      <w:r>
        <w:rPr>
          <w:rStyle w:val="normaltextrun"/>
          <w:rFonts w:cs="Segoe UI" w:hint="eastAsia"/>
          <w:lang w:eastAsia="zh-CN"/>
        </w:rPr>
        <w:t>組織法”。</w:t>
      </w:r>
      <w:r>
        <w:rPr>
          <w:rStyle w:val="eop"/>
          <w:rFonts w:cs="Segoe UI" w:hint="eastAsia"/>
        </w:rPr>
        <w:t> </w:t>
      </w:r>
    </w:p>
    <w:p w14:paraId="7777DF0C" w14:textId="77777777" w:rsidR="00D46E39" w:rsidRDefault="00D7027C" w:rsidP="00D46E39">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hint="eastAsia"/>
          <w:color w:val="000000"/>
        </w:rPr>
        <w:t xml:space="preserve"> </w:t>
      </w:r>
    </w:p>
    <w:p w14:paraId="509F8CA5" w14:textId="77777777" w:rsidR="00D46E39" w:rsidRDefault="000B7B98" w:rsidP="00D46E39">
      <w:pPr>
        <w:pStyle w:val="paragraph"/>
        <w:spacing w:before="0" w:beforeAutospacing="0" w:after="0" w:afterAutospacing="0"/>
        <w:textAlignment w:val="baseline"/>
        <w:rPr>
          <w:rFonts w:ascii="Segoe UI" w:hAnsi="Segoe UI" w:cs="Segoe UI"/>
          <w:sz w:val="14"/>
          <w:szCs w:val="14"/>
        </w:rPr>
      </w:pPr>
      <w:r>
        <w:rPr>
          <w:rStyle w:val="normaltextrun"/>
          <w:rFonts w:cs="Segoe UI" w:hint="eastAsia"/>
        </w:rPr>
        <w:lastRenderedPageBreak/>
        <w:t>這些議題都很嚴重，</w:t>
      </w:r>
      <w:r w:rsidR="00D46E39">
        <w:rPr>
          <w:rStyle w:val="normaltextrun"/>
          <w:rFonts w:cs="Segoe UI" w:hint="eastAsia"/>
          <w:lang w:eastAsia="zh-CN"/>
        </w:rPr>
        <w:t>台灣關係法（</w:t>
      </w:r>
      <w:r w:rsidR="00D46E39">
        <w:rPr>
          <w:rStyle w:val="normaltextrun"/>
          <w:rFonts w:cs="Segoe UI" w:hint="eastAsia"/>
          <w:lang w:val="en-GB"/>
        </w:rPr>
        <w:t>TRA</w:t>
      </w:r>
      <w:r w:rsidR="00D46E39">
        <w:rPr>
          <w:rStyle w:val="normaltextrun"/>
          <w:rFonts w:cs="Segoe UI" w:hint="eastAsia"/>
          <w:lang w:eastAsia="zh-CN"/>
        </w:rPr>
        <w:t>）規定，美國應該“提供”或“供其使用”軍式硬體給台灣治理當局。</w:t>
      </w:r>
      <w:r>
        <w:rPr>
          <w:rStyle w:val="normaltextrun"/>
          <w:rFonts w:cs="Segoe UI" w:hint="eastAsia"/>
        </w:rPr>
        <w:t>故</w:t>
      </w:r>
      <w:r w:rsidR="00D46E39">
        <w:rPr>
          <w:rStyle w:val="normaltextrun"/>
          <w:rFonts w:cs="Segoe UI" w:hint="eastAsia"/>
          <w:lang w:eastAsia="zh-CN"/>
        </w:rPr>
        <w:t>對非主權實體如台灣來說，由美國直接提供一切必要的人員和軍事裝備，以及建立軍事基地，是比較合理的。</w:t>
      </w:r>
      <w:r>
        <w:rPr>
          <w:rStyle w:val="normaltextrun"/>
          <w:rFonts w:cs="Segoe UI" w:hint="eastAsia"/>
        </w:rPr>
        <w:t>而且</w:t>
      </w:r>
      <w:r w:rsidR="00D46E39">
        <w:rPr>
          <w:rStyle w:val="normaltextrun"/>
          <w:rFonts w:cs="Segoe UI" w:hint="eastAsia"/>
          <w:lang w:eastAsia="zh-CN"/>
        </w:rPr>
        <w:t>這樣的安排是可以直接按照舊金山和約第</w:t>
      </w:r>
      <w:r w:rsidR="00D46E39">
        <w:rPr>
          <w:rStyle w:val="normaltextrun"/>
          <w:rFonts w:cs="Segoe UI" w:hint="eastAsia"/>
          <w:lang w:val="en-GB"/>
        </w:rPr>
        <w:t>4</w:t>
      </w:r>
      <w:r w:rsidR="00D46E39">
        <w:rPr>
          <w:rStyle w:val="normaltextrun"/>
          <w:rFonts w:cs="Segoe UI" w:hint="eastAsia"/>
          <w:lang w:eastAsia="zh-CN"/>
        </w:rPr>
        <w:t>條（</w:t>
      </w:r>
      <w:r w:rsidR="00D46E39">
        <w:rPr>
          <w:rStyle w:val="normaltextrun"/>
          <w:rFonts w:cs="Segoe UI" w:hint="eastAsia"/>
          <w:lang w:val="en-GB"/>
        </w:rPr>
        <w:t>b</w:t>
      </w:r>
      <w:r w:rsidR="00D46E39">
        <w:rPr>
          <w:rStyle w:val="normaltextrun"/>
          <w:rFonts w:cs="Segoe UI" w:hint="eastAsia"/>
          <w:lang w:eastAsia="zh-CN"/>
        </w:rPr>
        <w:t>）其中規定美國一個聯邦機構對台灣擁有法理上的管轄權</w:t>
      </w:r>
      <w:r>
        <w:rPr>
          <w:rStyle w:val="normaltextrun"/>
          <w:rFonts w:cs="Segoe UI" w:hint="eastAsia"/>
        </w:rPr>
        <w:t>來執行的</w:t>
      </w:r>
      <w:r w:rsidR="00D46E39">
        <w:rPr>
          <w:rStyle w:val="normaltextrun"/>
          <w:rFonts w:cs="Segoe UI" w:hint="eastAsia"/>
          <w:lang w:eastAsia="zh-CN"/>
        </w:rPr>
        <w:t>。</w:t>
      </w:r>
      <w:r>
        <w:rPr>
          <w:rStyle w:val="normaltextrun"/>
          <w:rFonts w:cs="Segoe UI" w:hint="eastAsia"/>
        </w:rPr>
        <w:t>同時</w:t>
      </w:r>
      <w:r w:rsidR="00D46E39">
        <w:rPr>
          <w:rStyle w:val="normaltextrun"/>
          <w:rFonts w:cs="Segoe UI" w:hint="eastAsia"/>
          <w:lang w:eastAsia="zh-CN"/>
        </w:rPr>
        <w:t>一個強大的美國軍事力量于台灣也會保護美國在西太平洋地區的利益。</w:t>
      </w:r>
      <w:r w:rsidR="00D46E39">
        <w:rPr>
          <w:rStyle w:val="eop"/>
          <w:rFonts w:cs="Segoe UI" w:hint="eastAsia"/>
        </w:rPr>
        <w:t> </w:t>
      </w:r>
    </w:p>
    <w:p w14:paraId="13E36A50"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eop"/>
          <w:rFonts w:ascii="Arial" w:hAnsi="Arial" w:cs="Arial"/>
        </w:rPr>
        <w:t> </w:t>
      </w:r>
    </w:p>
    <w:p w14:paraId="3911C6E3"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normaltextrun"/>
          <w:rFonts w:cs="Segoe UI" w:hint="eastAsia"/>
          <w:lang w:eastAsia="zh-CN"/>
        </w:rPr>
        <w:t>在此可順便提及南沙群島的爭議與中華民國國防部在該海域的眾多</w:t>
      </w:r>
      <w:r w:rsidR="00654CB4">
        <w:rPr>
          <w:rStyle w:val="normaltextrun"/>
          <w:rFonts w:cs="Segoe UI" w:hint="eastAsia"/>
        </w:rPr>
        <w:t>軍方</w:t>
      </w:r>
      <w:r>
        <w:rPr>
          <w:rStyle w:val="normaltextrun"/>
          <w:rFonts w:cs="Segoe UI" w:hint="eastAsia"/>
          <w:lang w:eastAsia="zh-CN"/>
        </w:rPr>
        <w:t>行動，這些行動威脅到美國的經濟利益和外交事務。中</w:t>
      </w:r>
      <w:r w:rsidR="000B7B98">
        <w:rPr>
          <w:rStyle w:val="normaltextrun"/>
          <w:rFonts w:cs="Segoe UI" w:hint="eastAsia"/>
        </w:rPr>
        <w:t>華人民共和</w:t>
      </w:r>
      <w:r>
        <w:rPr>
          <w:rStyle w:val="normaltextrun"/>
          <w:rFonts w:cs="Segoe UI" w:hint="eastAsia"/>
          <w:lang w:eastAsia="zh-CN"/>
        </w:rPr>
        <w:t>國和越南聲稱擁有南沙群島，馬來西亞和菲律賓聲稱擁有部分南沙群島</w:t>
      </w:r>
      <w:r w:rsidR="000B7B98">
        <w:rPr>
          <w:rStyle w:val="normaltextrun"/>
          <w:rFonts w:cs="Segoe UI" w:hint="eastAsia"/>
        </w:rPr>
        <w:t>。</w:t>
      </w:r>
      <w:r>
        <w:rPr>
          <w:rStyle w:val="normaltextrun"/>
          <w:rFonts w:cs="Segoe UI" w:hint="eastAsia"/>
          <w:lang w:eastAsia="zh-CN"/>
        </w:rPr>
        <w:t>即使南沙群島落于台灣關係法對台灣的地理定義之外，</w:t>
      </w:r>
      <w:r>
        <w:rPr>
          <w:rStyle w:val="normaltextrun"/>
          <w:rFonts w:cs="Segoe UI" w:hint="eastAsia"/>
          <w:lang w:val="en-GB"/>
        </w:rPr>
        <w:t>ROC</w:t>
      </w:r>
      <w:r>
        <w:rPr>
          <w:rStyle w:val="normaltextrun"/>
          <w:rFonts w:cs="Segoe UI" w:hint="eastAsia"/>
          <w:lang w:eastAsia="zh-CN"/>
        </w:rPr>
        <w:t>在台灣的政權也宣傳擁有南沙群島主權。此舉使美國在設法避免這海域軍事衝突和對不同國家的領土主張和平解決之協調不斷受挫。</w:t>
      </w:r>
      <w:r>
        <w:rPr>
          <w:rStyle w:val="eop"/>
          <w:rFonts w:cs="Segoe UI" w:hint="eastAsia"/>
        </w:rPr>
        <w:t> </w:t>
      </w:r>
      <w:r w:rsidR="00654CB4">
        <w:rPr>
          <w:rStyle w:val="eop"/>
          <w:rFonts w:cs="Segoe UI" w:hint="eastAsia"/>
        </w:rPr>
        <w:t>而且使其執行國際自由航行的任務加倍困難。</w:t>
      </w:r>
    </w:p>
    <w:p w14:paraId="7A07CBB4"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eop"/>
          <w:rFonts w:ascii="Times New Roman" w:hAnsi="Times New Roman" w:cs="Times New Roman"/>
        </w:rPr>
        <w:t> </w:t>
      </w:r>
    </w:p>
    <w:p w14:paraId="69C83D23"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normaltextrun"/>
          <w:rFonts w:cs="Segoe UI" w:hint="eastAsia"/>
          <w:lang w:eastAsia="zh-CN"/>
        </w:rPr>
        <w:t>因美國公佈</w:t>
      </w:r>
      <w:r w:rsidR="00654CB4">
        <w:rPr>
          <w:rStyle w:val="normaltextrun"/>
          <w:rFonts w:cs="Segoe UI" w:hint="eastAsia"/>
        </w:rPr>
        <w:t>未來</w:t>
      </w:r>
      <w:r>
        <w:rPr>
          <w:rStyle w:val="normaltextrun"/>
          <w:rFonts w:cs="Segoe UI" w:hint="eastAsia"/>
          <w:lang w:eastAsia="zh-CN"/>
        </w:rPr>
        <w:t>軍事主軸</w:t>
      </w:r>
      <w:r w:rsidR="00654CB4">
        <w:rPr>
          <w:rStyle w:val="normaltextrun"/>
          <w:rFonts w:cs="Segoe UI" w:hint="eastAsia"/>
        </w:rPr>
        <w:t>將</w:t>
      </w:r>
      <w:r>
        <w:rPr>
          <w:rStyle w:val="normaltextrun"/>
          <w:rFonts w:cs="Segoe UI" w:hint="eastAsia"/>
          <w:lang w:eastAsia="zh-CN"/>
        </w:rPr>
        <w:t>移至亞洲的戰略，所以應該毫不猶豫的將美國人員和軍事設備進駐台灣，否則，我們需要退一步</w:t>
      </w:r>
      <w:r w:rsidR="00654CB4">
        <w:rPr>
          <w:rStyle w:val="normaltextrun"/>
          <w:rFonts w:cs="Segoe UI" w:hint="eastAsia"/>
        </w:rPr>
        <w:t>懷疑</w:t>
      </w:r>
      <w:r>
        <w:rPr>
          <w:rStyle w:val="normaltextrun"/>
          <w:rFonts w:cs="Segoe UI" w:hint="eastAsia"/>
          <w:lang w:eastAsia="zh-CN"/>
        </w:rPr>
        <w:t>，</w:t>
      </w:r>
      <w:r w:rsidR="00654CB4">
        <w:rPr>
          <w:rStyle w:val="normaltextrun"/>
          <w:rFonts w:cs="Segoe UI" w:hint="eastAsia"/>
        </w:rPr>
        <w:t>美國</w:t>
      </w:r>
      <w:r>
        <w:rPr>
          <w:rStyle w:val="normaltextrun"/>
          <w:rFonts w:cs="Segoe UI" w:hint="eastAsia"/>
          <w:lang w:eastAsia="zh-CN"/>
        </w:rPr>
        <w:t>如何對中華民國政權銷售軍備硬體</w:t>
      </w:r>
      <w:r w:rsidR="00654CB4">
        <w:rPr>
          <w:rStyle w:val="normaltextrun"/>
          <w:rFonts w:cs="Segoe UI" w:hint="eastAsia"/>
        </w:rPr>
        <w:t>才</w:t>
      </w:r>
      <w:r>
        <w:rPr>
          <w:rStyle w:val="normaltextrun"/>
          <w:rFonts w:cs="Segoe UI" w:hint="eastAsia"/>
          <w:lang w:eastAsia="zh-CN"/>
        </w:rPr>
        <w:t>是符合所有相關</w:t>
      </w:r>
      <w:r w:rsidR="00654CB4">
        <w:rPr>
          <w:rStyle w:val="normaltextrun"/>
          <w:rFonts w:cs="Segoe UI" w:hint="eastAsia"/>
        </w:rPr>
        <w:t>法裡</w:t>
      </w:r>
      <w:r>
        <w:rPr>
          <w:rStyle w:val="normaltextrun"/>
          <w:rFonts w:cs="Segoe UI" w:hint="eastAsia"/>
          <w:lang w:eastAsia="zh-CN"/>
        </w:rPr>
        <w:t>標準。最重要的是，在台灣</w:t>
      </w:r>
      <w:r w:rsidR="00313A9A">
        <w:rPr>
          <w:rStyle w:val="normaltextrun"/>
          <w:rFonts w:cs="Segoe UI" w:hint="eastAsia"/>
          <w:lang w:eastAsia="zh-CN"/>
        </w:rPr>
        <w:t>徵兵</w:t>
      </w:r>
      <w:r w:rsidR="00C948FF">
        <w:rPr>
          <w:rStyle w:val="normaltextrun"/>
          <w:rFonts w:cs="Segoe UI" w:hint="eastAsia"/>
        </w:rPr>
        <w:t>制度</w:t>
      </w:r>
      <w:r>
        <w:rPr>
          <w:rStyle w:val="normaltextrun"/>
          <w:rFonts w:cs="Segoe UI" w:hint="eastAsia"/>
          <w:lang w:eastAsia="zh-CN"/>
        </w:rPr>
        <w:t>必須</w:t>
      </w:r>
      <w:r w:rsidR="00C948FF">
        <w:rPr>
          <w:rStyle w:val="normaltextrun"/>
          <w:rFonts w:cs="Segoe UI" w:hint="eastAsia"/>
        </w:rPr>
        <w:t>能</w:t>
      </w:r>
      <w:r>
        <w:rPr>
          <w:rStyle w:val="normaltextrun"/>
          <w:rFonts w:cs="Segoe UI" w:hint="eastAsia"/>
          <w:lang w:eastAsia="zh-CN"/>
        </w:rPr>
        <w:t>證明是建立</w:t>
      </w:r>
      <w:r w:rsidR="00C948FF">
        <w:rPr>
          <w:rStyle w:val="normaltextrun"/>
          <w:rFonts w:cs="Segoe UI" w:hint="eastAsia"/>
        </w:rPr>
        <w:t>在</w:t>
      </w:r>
      <w:r>
        <w:rPr>
          <w:rStyle w:val="normaltextrun"/>
          <w:rFonts w:cs="Segoe UI" w:hint="eastAsia"/>
          <w:lang w:eastAsia="zh-CN"/>
        </w:rPr>
        <w:t>一個穩固和合法的法律基礎</w:t>
      </w:r>
      <w:r w:rsidR="00313A9A">
        <w:rPr>
          <w:rStyle w:val="normaltextrun"/>
          <w:rFonts w:cs="Segoe UI" w:hint="eastAsia"/>
        </w:rPr>
        <w:t>之上</w:t>
      </w:r>
      <w:r>
        <w:rPr>
          <w:rStyle w:val="normaltextrun"/>
          <w:rFonts w:cs="Segoe UI" w:hint="eastAsia"/>
          <w:lang w:eastAsia="zh-CN"/>
        </w:rPr>
        <w:t>。</w:t>
      </w:r>
    </w:p>
    <w:p w14:paraId="41DE673E"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eop"/>
          <w:rFonts w:ascii="Arial" w:hAnsi="Arial" w:cs="Arial"/>
        </w:rPr>
        <w:t> </w:t>
      </w:r>
    </w:p>
    <w:p w14:paraId="7F07EA5E"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normaltextrun"/>
          <w:rFonts w:cs="Segoe UI" w:hint="eastAsia"/>
          <w:lang w:eastAsia="zh-CN"/>
        </w:rPr>
        <w:t>換句話說，目前所有關心台灣前途的人民正</w:t>
      </w:r>
      <w:r w:rsidR="001A0527">
        <w:rPr>
          <w:rStyle w:val="normaltextrun"/>
          <w:rFonts w:cs="Segoe UI" w:hint="eastAsia"/>
        </w:rPr>
        <w:t>在</w:t>
      </w:r>
      <w:r>
        <w:rPr>
          <w:rStyle w:val="normaltextrun"/>
          <w:rFonts w:cs="Segoe UI" w:hint="eastAsia"/>
          <w:lang w:eastAsia="zh-CN"/>
        </w:rPr>
        <w:t>面臨的問題是</w:t>
      </w:r>
      <w:r w:rsidR="001A0527">
        <w:rPr>
          <w:rStyle w:val="eop"/>
          <w:rFonts w:cs="Segoe UI" w:hint="eastAsia"/>
        </w:rPr>
        <w:t>：</w:t>
      </w:r>
    </w:p>
    <w:p w14:paraId="6DB7095D"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eop"/>
          <w:rFonts w:cs="Segoe UI" w:hint="eastAsia"/>
        </w:rPr>
        <w:t> </w:t>
      </w:r>
    </w:p>
    <w:p w14:paraId="6DB74359"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normaltextrun"/>
          <w:rFonts w:cs="Segoe UI" w:hint="eastAsia"/>
          <w:lang w:eastAsia="zh-CN"/>
        </w:rPr>
        <w:t>美國怎</w:t>
      </w:r>
      <w:r w:rsidR="001A0527">
        <w:rPr>
          <w:rStyle w:val="normaltextrun"/>
          <w:rFonts w:cs="Segoe UI" w:hint="eastAsia"/>
        </w:rPr>
        <w:t>麼</w:t>
      </w:r>
      <w:r>
        <w:rPr>
          <w:rStyle w:val="normaltextrun"/>
          <w:rFonts w:cs="Segoe UI" w:hint="eastAsia"/>
          <w:lang w:eastAsia="zh-CN"/>
        </w:rPr>
        <w:t>可以出售軍備硬體給不被授權進行</w:t>
      </w:r>
      <w:r w:rsidR="00313A9A">
        <w:rPr>
          <w:rStyle w:val="normaltextrun"/>
          <w:rFonts w:cs="Segoe UI" w:hint="eastAsia"/>
          <w:lang w:eastAsia="zh-CN"/>
        </w:rPr>
        <w:t>徵兵</w:t>
      </w:r>
      <w:r>
        <w:rPr>
          <w:rStyle w:val="normaltextrun"/>
          <w:rFonts w:cs="Segoe UI" w:hint="eastAsia"/>
          <w:lang w:eastAsia="zh-CN"/>
        </w:rPr>
        <w:t>工作及無權在其總部所在地保有軍事行動存在的一個非主權實體？</w:t>
      </w:r>
      <w:r>
        <w:rPr>
          <w:rStyle w:val="eop"/>
          <w:rFonts w:cs="Segoe UI" w:hint="eastAsia"/>
        </w:rPr>
        <w:t> </w:t>
      </w:r>
    </w:p>
    <w:p w14:paraId="2A9FA691"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eop"/>
          <w:rFonts w:ascii="Times New Roman" w:hAnsi="Times New Roman" w:cs="Times New Roman"/>
        </w:rPr>
        <w:t> </w:t>
      </w:r>
    </w:p>
    <w:p w14:paraId="46FA3A5A" w14:textId="77777777" w:rsidR="00D46E39" w:rsidRDefault="00D46E39" w:rsidP="00D46E39">
      <w:pPr>
        <w:pStyle w:val="paragraph"/>
        <w:spacing w:before="0" w:beforeAutospacing="0" w:after="0" w:afterAutospacing="0"/>
        <w:textAlignment w:val="baseline"/>
        <w:rPr>
          <w:rStyle w:val="eop"/>
          <w:rFonts w:cs="Segoe UI"/>
        </w:rPr>
      </w:pPr>
      <w:r>
        <w:rPr>
          <w:rStyle w:val="normaltextrun"/>
          <w:rFonts w:cs="Segoe UI" w:hint="eastAsia"/>
          <w:color w:val="000000"/>
        </w:rPr>
        <w:t>受虐的服役人?</w:t>
      </w:r>
      <w:r>
        <w:rPr>
          <w:rStyle w:val="eop"/>
          <w:rFonts w:cs="Segoe UI" w:hint="eastAsia"/>
        </w:rPr>
        <w:t> </w:t>
      </w:r>
    </w:p>
    <w:p w14:paraId="089D5834" w14:textId="77777777" w:rsidR="00654CB4" w:rsidRDefault="00654CB4" w:rsidP="00D46E39">
      <w:pPr>
        <w:pStyle w:val="paragraph"/>
        <w:spacing w:before="0" w:beforeAutospacing="0" w:after="0" w:afterAutospacing="0"/>
        <w:textAlignment w:val="baseline"/>
        <w:rPr>
          <w:rFonts w:ascii="Segoe UI" w:hAnsi="Segoe UI" w:cs="Segoe UI"/>
          <w:sz w:val="14"/>
          <w:szCs w:val="14"/>
        </w:rPr>
      </w:pPr>
    </w:p>
    <w:p w14:paraId="12D99947" w14:textId="77777777" w:rsidR="00D46E39" w:rsidRDefault="00D46E39" w:rsidP="00D46E39">
      <w:pPr>
        <w:pStyle w:val="paragraph"/>
        <w:spacing w:before="0" w:beforeAutospacing="0" w:after="0" w:afterAutospacing="0"/>
        <w:textAlignment w:val="baseline"/>
        <w:rPr>
          <w:rFonts w:ascii="Segoe UI" w:hAnsi="Segoe UI" w:cs="Segoe UI"/>
          <w:sz w:val="14"/>
          <w:szCs w:val="14"/>
          <w:lang w:eastAsia="zh-CN"/>
        </w:rPr>
      </w:pPr>
      <w:r>
        <w:rPr>
          <w:rStyle w:val="normaltextrun"/>
          <w:rFonts w:cs="Segoe UI" w:hint="eastAsia"/>
          <w:lang w:val="en-GB"/>
        </w:rPr>
        <w:t>2013</w:t>
      </w:r>
      <w:r>
        <w:rPr>
          <w:rStyle w:val="normaltextrun"/>
          <w:rFonts w:cs="Segoe UI" w:hint="eastAsia"/>
          <w:lang w:eastAsia="zh-CN"/>
        </w:rPr>
        <w:t>年</w:t>
      </w:r>
      <w:r>
        <w:rPr>
          <w:rStyle w:val="normaltextrun"/>
          <w:rFonts w:cs="Segoe UI" w:hint="eastAsia"/>
          <w:lang w:val="en-GB"/>
        </w:rPr>
        <w:t>7</w:t>
      </w:r>
      <w:r>
        <w:rPr>
          <w:rStyle w:val="normaltextrun"/>
          <w:rFonts w:cs="Segoe UI" w:hint="eastAsia"/>
          <w:lang w:eastAsia="zh-CN"/>
        </w:rPr>
        <w:t>月，</w:t>
      </w:r>
      <w:r w:rsidR="001A0527">
        <w:rPr>
          <w:rStyle w:val="normaltextrun"/>
          <w:rFonts w:cs="Segoe UI" w:hint="eastAsia"/>
        </w:rPr>
        <w:t>剛自國立成功大學交通管理系畢業的優秀青年，</w:t>
      </w:r>
      <w:r w:rsidR="00313A9A">
        <w:rPr>
          <w:rStyle w:val="normaltextrun"/>
          <w:rFonts w:cs="Segoe UI" w:hint="eastAsia"/>
        </w:rPr>
        <w:t>二十四</w:t>
      </w:r>
      <w:r>
        <w:rPr>
          <w:rStyle w:val="normaltextrun"/>
          <w:rFonts w:cs="Segoe UI" w:hint="eastAsia"/>
          <w:lang w:eastAsia="zh-CN"/>
        </w:rPr>
        <w:t>歲的役男洪仲丘在台灣灼熱的暑氣下之一連串嚴峻的</w:t>
      </w:r>
      <w:r w:rsidR="001A0527">
        <w:rPr>
          <w:rStyle w:val="normaltextrun"/>
          <w:rFonts w:cs="Segoe UI" w:hint="eastAsia"/>
        </w:rPr>
        <w:t>瘧行、</w:t>
      </w:r>
      <w:r>
        <w:rPr>
          <w:rStyle w:val="normaltextrun"/>
          <w:rFonts w:cs="Segoe UI" w:hint="eastAsia"/>
          <w:lang w:eastAsia="zh-CN"/>
        </w:rPr>
        <w:t>處罰</w:t>
      </w:r>
      <w:r w:rsidR="001A0527">
        <w:rPr>
          <w:rStyle w:val="normaltextrun"/>
          <w:rFonts w:cs="Segoe UI" w:hint="eastAsia"/>
        </w:rPr>
        <w:t>後</w:t>
      </w:r>
      <w:r>
        <w:rPr>
          <w:rStyle w:val="normaltextrun"/>
          <w:rFonts w:cs="Segoe UI" w:hint="eastAsia"/>
          <w:lang w:eastAsia="zh-CN"/>
        </w:rPr>
        <w:t>去世。據說當下士洪</w:t>
      </w:r>
      <w:r w:rsidR="001A0527">
        <w:rPr>
          <w:rStyle w:val="normaltextrun"/>
          <w:rFonts w:cs="Segoe UI" w:hint="eastAsia"/>
        </w:rPr>
        <w:t>男</w:t>
      </w:r>
      <w:r>
        <w:rPr>
          <w:rStyle w:val="normaltextrun"/>
          <w:rFonts w:cs="Segoe UI" w:hint="eastAsia"/>
          <w:lang w:eastAsia="zh-CN"/>
        </w:rPr>
        <w:t>被單獨監禁時只差三天就</w:t>
      </w:r>
      <w:r w:rsidR="00654CB4">
        <w:rPr>
          <w:rStyle w:val="normaltextrun"/>
          <w:rFonts w:cs="Segoe UI" w:hint="eastAsia"/>
        </w:rPr>
        <w:t>可以退役</w:t>
      </w:r>
      <w:r>
        <w:rPr>
          <w:rStyle w:val="normaltextrun"/>
          <w:rFonts w:cs="Segoe UI" w:hint="eastAsia"/>
          <w:lang w:eastAsia="zh-CN"/>
        </w:rPr>
        <w:t>，他後來遭受了一</w:t>
      </w:r>
      <w:r w:rsidR="00313A9A">
        <w:rPr>
          <w:rStyle w:val="normaltextrun"/>
          <w:rFonts w:cs="Segoe UI" w:hint="eastAsia"/>
        </w:rPr>
        <w:t>系列</w:t>
      </w:r>
      <w:r>
        <w:rPr>
          <w:rStyle w:val="normaltextrun"/>
          <w:rFonts w:cs="Segoe UI" w:hint="eastAsia"/>
          <w:lang w:eastAsia="zh-CN"/>
        </w:rPr>
        <w:t>強硬的懲罰</w:t>
      </w:r>
      <w:r w:rsidR="00057F24">
        <w:rPr>
          <w:rStyle w:val="normaltextrun"/>
          <w:rFonts w:cs="Segoe UI" w:hint="eastAsia"/>
        </w:rPr>
        <w:t>和不人道的虐待</w:t>
      </w:r>
      <w:r>
        <w:rPr>
          <w:rStyle w:val="normaltextrun"/>
          <w:rFonts w:cs="Segoe UI" w:hint="eastAsia"/>
          <w:lang w:eastAsia="zh-CN"/>
        </w:rPr>
        <w:t>。醫生說他死於嚴重的中暑引起的器官衰竭。</w:t>
      </w:r>
      <w:r>
        <w:rPr>
          <w:rStyle w:val="eop"/>
          <w:rFonts w:cs="Segoe UI" w:hint="eastAsia"/>
          <w:lang w:eastAsia="zh-CN"/>
        </w:rPr>
        <w:t> </w:t>
      </w:r>
    </w:p>
    <w:p w14:paraId="40DA0213" w14:textId="77777777" w:rsidR="00D46E39" w:rsidRDefault="00D46E39" w:rsidP="00D46E39">
      <w:pPr>
        <w:pStyle w:val="paragraph"/>
        <w:spacing w:before="0" w:beforeAutospacing="0" w:after="0" w:afterAutospacing="0"/>
        <w:textAlignment w:val="baseline"/>
        <w:rPr>
          <w:rFonts w:ascii="Segoe UI" w:hAnsi="Segoe UI" w:cs="Segoe UI"/>
          <w:sz w:val="14"/>
          <w:szCs w:val="14"/>
          <w:lang w:eastAsia="zh-CN"/>
        </w:rPr>
      </w:pPr>
      <w:r>
        <w:rPr>
          <w:rStyle w:val="eop"/>
          <w:rFonts w:ascii="Arial" w:hAnsi="Arial" w:cs="Arial"/>
          <w:lang w:eastAsia="zh-CN"/>
        </w:rPr>
        <w:t> </w:t>
      </w:r>
    </w:p>
    <w:p w14:paraId="1EE35E3C" w14:textId="77777777" w:rsidR="00D46E39" w:rsidRDefault="001A0527" w:rsidP="00D46E39">
      <w:pPr>
        <w:pStyle w:val="paragraph"/>
        <w:spacing w:before="0" w:beforeAutospacing="0" w:after="0" w:afterAutospacing="0"/>
        <w:textAlignment w:val="baseline"/>
        <w:rPr>
          <w:rStyle w:val="normaltextrun"/>
          <w:rFonts w:cs="Segoe UI"/>
        </w:rPr>
      </w:pPr>
      <w:r>
        <w:rPr>
          <w:rStyle w:val="normaltextrun"/>
          <w:rFonts w:cs="Segoe UI" w:hint="eastAsia"/>
          <w:lang w:eastAsia="zh-CN"/>
        </w:rPr>
        <w:t>報紙報道估計每年</w:t>
      </w:r>
      <w:r w:rsidR="006E4311">
        <w:rPr>
          <w:rStyle w:val="normaltextrun"/>
          <w:rFonts w:cs="Segoe UI" w:hint="eastAsia"/>
        </w:rPr>
        <w:t>被</w:t>
      </w:r>
      <w:r>
        <w:rPr>
          <w:rStyle w:val="normaltextrun"/>
          <w:rFonts w:cs="Segoe UI" w:hint="eastAsia"/>
          <w:lang w:eastAsia="zh-CN"/>
        </w:rPr>
        <w:t>中華民國</w:t>
      </w:r>
      <w:r w:rsidR="006E4311">
        <w:rPr>
          <w:rStyle w:val="normaltextrun"/>
          <w:rFonts w:cs="Segoe UI" w:hint="eastAsia"/>
        </w:rPr>
        <w:t>國防部強制徵兵的</w:t>
      </w:r>
      <w:r>
        <w:rPr>
          <w:rStyle w:val="normaltextrun"/>
          <w:rFonts w:cs="Segoe UI" w:hint="eastAsia"/>
          <w:lang w:eastAsia="zh-CN"/>
        </w:rPr>
        <w:t>役男死亡人數</w:t>
      </w:r>
      <w:r>
        <w:rPr>
          <w:rStyle w:val="normaltextrun"/>
          <w:rFonts w:cs="Segoe UI" w:hint="eastAsia"/>
        </w:rPr>
        <w:t>是</w:t>
      </w:r>
      <w:r w:rsidR="00D46E39">
        <w:rPr>
          <w:rStyle w:val="normaltextrun"/>
          <w:rFonts w:cs="Segoe UI" w:hint="eastAsia"/>
          <w:lang w:val="en-GB"/>
        </w:rPr>
        <w:t>300</w:t>
      </w:r>
      <w:r w:rsidR="00D46E39">
        <w:rPr>
          <w:rStyle w:val="normaltextrun"/>
          <w:rFonts w:cs="Segoe UI" w:hint="eastAsia"/>
          <w:lang w:eastAsia="zh-CN"/>
        </w:rPr>
        <w:t>人</w:t>
      </w:r>
      <w:r>
        <w:rPr>
          <w:rStyle w:val="normaltextrun"/>
          <w:rFonts w:cs="Segoe UI" w:hint="eastAsia"/>
        </w:rPr>
        <w:t>，特別是高學歷的</w:t>
      </w:r>
      <w:r w:rsidR="006E4311">
        <w:rPr>
          <w:rStyle w:val="normaltextrun"/>
          <w:rFonts w:cs="Segoe UI" w:hint="eastAsia"/>
        </w:rPr>
        <w:t>菁</w:t>
      </w:r>
      <w:r>
        <w:rPr>
          <w:rStyle w:val="normaltextrun"/>
          <w:rFonts w:cs="Segoe UI" w:hint="eastAsia"/>
        </w:rPr>
        <w:t>英份子非常容易被非法虐待</w:t>
      </w:r>
      <w:r w:rsidR="00313A9A">
        <w:rPr>
          <w:rStyle w:val="normaltextrun"/>
          <w:rFonts w:cs="Segoe UI" w:hint="eastAsia"/>
        </w:rPr>
        <w:t>。某</w:t>
      </w:r>
      <w:r w:rsidR="00D46E39">
        <w:rPr>
          <w:rStyle w:val="normaltextrun"/>
          <w:rFonts w:cs="Segoe UI" w:hint="eastAsia"/>
          <w:lang w:eastAsia="zh-CN"/>
        </w:rPr>
        <w:t>些記者聲稱，這樣的死亡率，按百分比計算，大於美軍在阿富汗每年遭受的損失。</w:t>
      </w:r>
    </w:p>
    <w:p w14:paraId="13A2EBF5" w14:textId="77777777" w:rsidR="00313A9A" w:rsidRDefault="00313A9A" w:rsidP="00D46E39">
      <w:pPr>
        <w:pStyle w:val="paragraph"/>
        <w:spacing w:before="0" w:beforeAutospacing="0" w:after="0" w:afterAutospacing="0"/>
        <w:textAlignment w:val="baseline"/>
        <w:rPr>
          <w:rStyle w:val="normaltextrun"/>
          <w:rFonts w:cs="Segoe UI"/>
        </w:rPr>
      </w:pPr>
    </w:p>
    <w:p w14:paraId="58C26AA8" w14:textId="77777777" w:rsidR="00313A9A" w:rsidRDefault="00313A9A" w:rsidP="00D46E39">
      <w:pPr>
        <w:pStyle w:val="paragraph"/>
        <w:spacing w:before="0" w:beforeAutospacing="0" w:after="0" w:afterAutospacing="0"/>
        <w:textAlignment w:val="baseline"/>
        <w:rPr>
          <w:rStyle w:val="normaltextrun"/>
          <w:rFonts w:cs="Segoe UI"/>
        </w:rPr>
      </w:pPr>
      <w:bookmarkStart w:id="0" w:name="_GoBack"/>
      <w:bookmarkEnd w:id="0"/>
      <w:r>
        <w:rPr>
          <w:rStyle w:val="normaltextrun"/>
          <w:rFonts w:cs="Segoe UI" w:hint="eastAsia"/>
        </w:rPr>
        <w:t>美軍在阿富汗</w:t>
      </w:r>
    </w:p>
    <w:tbl>
      <w:tblPr>
        <w:tblStyle w:val="TableGrid"/>
        <w:tblW w:w="0" w:type="auto"/>
        <w:tblLook w:val="04A0" w:firstRow="1" w:lastRow="0" w:firstColumn="1" w:lastColumn="0" w:noHBand="0" w:noVBand="1"/>
      </w:tblPr>
      <w:tblGrid>
        <w:gridCol w:w="1242"/>
        <w:gridCol w:w="1134"/>
      </w:tblGrid>
      <w:tr w:rsidR="00313A9A" w14:paraId="354F34E1" w14:textId="77777777" w:rsidTr="00313A9A">
        <w:tc>
          <w:tcPr>
            <w:tcW w:w="1242" w:type="dxa"/>
          </w:tcPr>
          <w:p w14:paraId="35829802" w14:textId="77777777" w:rsidR="00313A9A" w:rsidRDefault="00313A9A" w:rsidP="00D46E39">
            <w:pPr>
              <w:pStyle w:val="paragraph"/>
              <w:spacing w:before="0" w:beforeAutospacing="0" w:after="0" w:afterAutospacing="0"/>
              <w:textAlignment w:val="baseline"/>
              <w:rPr>
                <w:rFonts w:ascii="Segoe UI" w:hAnsi="Segoe UI" w:cs="Segoe UI"/>
                <w:sz w:val="14"/>
                <w:szCs w:val="14"/>
              </w:rPr>
            </w:pPr>
            <w:r>
              <w:rPr>
                <w:rFonts w:ascii="Segoe UI" w:hAnsi="Segoe UI" w:cs="Segoe UI" w:hint="eastAsia"/>
                <w:sz w:val="14"/>
                <w:szCs w:val="14"/>
              </w:rPr>
              <w:t>年份</w:t>
            </w:r>
          </w:p>
        </w:tc>
        <w:tc>
          <w:tcPr>
            <w:tcW w:w="1134" w:type="dxa"/>
          </w:tcPr>
          <w:p w14:paraId="6E0E4A8F" w14:textId="77777777" w:rsidR="00313A9A" w:rsidRDefault="00313A9A" w:rsidP="00D46E39">
            <w:pPr>
              <w:pStyle w:val="paragraph"/>
              <w:spacing w:before="0" w:beforeAutospacing="0" w:after="0" w:afterAutospacing="0"/>
              <w:textAlignment w:val="baseline"/>
              <w:rPr>
                <w:rFonts w:ascii="Segoe UI" w:hAnsi="Segoe UI" w:cs="Segoe UI"/>
                <w:sz w:val="14"/>
                <w:szCs w:val="14"/>
              </w:rPr>
            </w:pPr>
            <w:r>
              <w:rPr>
                <w:rFonts w:ascii="Segoe UI" w:hAnsi="Segoe UI" w:cs="Segoe UI" w:hint="eastAsia"/>
                <w:sz w:val="14"/>
                <w:szCs w:val="14"/>
              </w:rPr>
              <w:t>美軍喪命</w:t>
            </w:r>
          </w:p>
        </w:tc>
      </w:tr>
      <w:tr w:rsidR="00313A9A" w14:paraId="7941A471" w14:textId="77777777" w:rsidTr="00313A9A">
        <w:tc>
          <w:tcPr>
            <w:tcW w:w="1242" w:type="dxa"/>
          </w:tcPr>
          <w:p w14:paraId="3AAC68FD" w14:textId="77777777" w:rsidR="00313A9A" w:rsidRDefault="00313A9A" w:rsidP="00D46E39">
            <w:pPr>
              <w:pStyle w:val="paragraph"/>
              <w:spacing w:before="0" w:beforeAutospacing="0" w:after="0" w:afterAutospacing="0"/>
              <w:textAlignment w:val="baseline"/>
              <w:rPr>
                <w:rFonts w:ascii="Segoe UI" w:hAnsi="Segoe UI" w:cs="Segoe UI"/>
                <w:sz w:val="14"/>
                <w:szCs w:val="14"/>
              </w:rPr>
            </w:pPr>
            <w:r>
              <w:rPr>
                <w:rFonts w:ascii="Segoe UI" w:hAnsi="Segoe UI" w:cs="Segoe UI"/>
                <w:sz w:val="14"/>
                <w:szCs w:val="14"/>
              </w:rPr>
              <w:t>2007</w:t>
            </w:r>
          </w:p>
        </w:tc>
        <w:tc>
          <w:tcPr>
            <w:tcW w:w="1134" w:type="dxa"/>
          </w:tcPr>
          <w:p w14:paraId="0344962B" w14:textId="77777777" w:rsidR="00313A9A" w:rsidRDefault="00313A9A" w:rsidP="00D46E39">
            <w:pPr>
              <w:pStyle w:val="paragraph"/>
              <w:spacing w:before="0" w:beforeAutospacing="0" w:after="0" w:afterAutospacing="0"/>
              <w:textAlignment w:val="baseline"/>
              <w:rPr>
                <w:rFonts w:ascii="Segoe UI" w:hAnsi="Segoe UI" w:cs="Segoe UI"/>
                <w:sz w:val="14"/>
                <w:szCs w:val="14"/>
              </w:rPr>
            </w:pPr>
            <w:r>
              <w:rPr>
                <w:rFonts w:ascii="Segoe UI" w:hAnsi="Segoe UI" w:cs="Segoe UI"/>
                <w:sz w:val="14"/>
                <w:szCs w:val="14"/>
              </w:rPr>
              <w:t>111</w:t>
            </w:r>
          </w:p>
        </w:tc>
      </w:tr>
      <w:tr w:rsidR="00313A9A" w14:paraId="544EEEE8" w14:textId="77777777" w:rsidTr="00313A9A">
        <w:tc>
          <w:tcPr>
            <w:tcW w:w="1242" w:type="dxa"/>
          </w:tcPr>
          <w:p w14:paraId="664E856D" w14:textId="77777777" w:rsidR="00313A9A" w:rsidRDefault="00313A9A" w:rsidP="00D46E39">
            <w:pPr>
              <w:pStyle w:val="paragraph"/>
              <w:spacing w:before="0" w:beforeAutospacing="0" w:after="0" w:afterAutospacing="0"/>
              <w:textAlignment w:val="baseline"/>
              <w:rPr>
                <w:rFonts w:ascii="Segoe UI" w:hAnsi="Segoe UI" w:cs="Segoe UI"/>
                <w:sz w:val="14"/>
                <w:szCs w:val="14"/>
              </w:rPr>
            </w:pPr>
            <w:r>
              <w:rPr>
                <w:rFonts w:ascii="Segoe UI" w:hAnsi="Segoe UI" w:cs="Segoe UI"/>
                <w:sz w:val="14"/>
                <w:szCs w:val="14"/>
              </w:rPr>
              <w:lastRenderedPageBreak/>
              <w:t>2008</w:t>
            </w:r>
          </w:p>
        </w:tc>
        <w:tc>
          <w:tcPr>
            <w:tcW w:w="1134" w:type="dxa"/>
          </w:tcPr>
          <w:p w14:paraId="6D61999C" w14:textId="77777777" w:rsidR="00313A9A" w:rsidRDefault="00313A9A" w:rsidP="00D46E39">
            <w:pPr>
              <w:pStyle w:val="paragraph"/>
              <w:spacing w:before="0" w:beforeAutospacing="0" w:after="0" w:afterAutospacing="0"/>
              <w:textAlignment w:val="baseline"/>
              <w:rPr>
                <w:rFonts w:ascii="Segoe UI" w:hAnsi="Segoe UI" w:cs="Segoe UI"/>
                <w:sz w:val="14"/>
                <w:szCs w:val="14"/>
              </w:rPr>
            </w:pPr>
            <w:r>
              <w:rPr>
                <w:rFonts w:ascii="Segoe UI" w:hAnsi="Segoe UI" w:cs="Segoe UI"/>
                <w:sz w:val="14"/>
                <w:szCs w:val="14"/>
              </w:rPr>
              <w:t>153</w:t>
            </w:r>
          </w:p>
        </w:tc>
      </w:tr>
      <w:tr w:rsidR="00313A9A" w14:paraId="7D42BA0C" w14:textId="77777777" w:rsidTr="00313A9A">
        <w:tc>
          <w:tcPr>
            <w:tcW w:w="1242" w:type="dxa"/>
          </w:tcPr>
          <w:p w14:paraId="73301039" w14:textId="77777777" w:rsidR="00313A9A" w:rsidRDefault="00313A9A" w:rsidP="00D46E39">
            <w:pPr>
              <w:pStyle w:val="paragraph"/>
              <w:spacing w:before="0" w:beforeAutospacing="0" w:after="0" w:afterAutospacing="0"/>
              <w:textAlignment w:val="baseline"/>
              <w:rPr>
                <w:rFonts w:ascii="Segoe UI" w:hAnsi="Segoe UI" w:cs="Segoe UI"/>
                <w:sz w:val="14"/>
                <w:szCs w:val="14"/>
              </w:rPr>
            </w:pPr>
            <w:r>
              <w:rPr>
                <w:rFonts w:ascii="Segoe UI" w:hAnsi="Segoe UI" w:cs="Segoe UI"/>
                <w:sz w:val="14"/>
                <w:szCs w:val="14"/>
              </w:rPr>
              <w:t>2009</w:t>
            </w:r>
          </w:p>
        </w:tc>
        <w:tc>
          <w:tcPr>
            <w:tcW w:w="1134" w:type="dxa"/>
          </w:tcPr>
          <w:p w14:paraId="15EB41A9" w14:textId="77777777" w:rsidR="00313A9A" w:rsidRDefault="00313A9A" w:rsidP="00D46E39">
            <w:pPr>
              <w:pStyle w:val="paragraph"/>
              <w:spacing w:before="0" w:beforeAutospacing="0" w:after="0" w:afterAutospacing="0"/>
              <w:textAlignment w:val="baseline"/>
              <w:rPr>
                <w:rFonts w:ascii="Segoe UI" w:hAnsi="Segoe UI" w:cs="Segoe UI"/>
                <w:sz w:val="14"/>
                <w:szCs w:val="14"/>
              </w:rPr>
            </w:pPr>
            <w:r>
              <w:rPr>
                <w:rFonts w:ascii="Segoe UI" w:hAnsi="Segoe UI" w:cs="Segoe UI"/>
                <w:sz w:val="14"/>
                <w:szCs w:val="14"/>
              </w:rPr>
              <w:t>310</w:t>
            </w:r>
          </w:p>
        </w:tc>
      </w:tr>
      <w:tr w:rsidR="00313A9A" w14:paraId="2D9022B8" w14:textId="77777777" w:rsidTr="00313A9A">
        <w:tc>
          <w:tcPr>
            <w:tcW w:w="1242" w:type="dxa"/>
          </w:tcPr>
          <w:p w14:paraId="03E84D68" w14:textId="77777777" w:rsidR="00313A9A" w:rsidRDefault="00313A9A" w:rsidP="00D46E39">
            <w:pPr>
              <w:pStyle w:val="paragraph"/>
              <w:spacing w:before="0" w:beforeAutospacing="0" w:after="0" w:afterAutospacing="0"/>
              <w:textAlignment w:val="baseline"/>
              <w:rPr>
                <w:rFonts w:ascii="Segoe UI" w:hAnsi="Segoe UI" w:cs="Segoe UI"/>
                <w:sz w:val="14"/>
                <w:szCs w:val="14"/>
              </w:rPr>
            </w:pPr>
            <w:r>
              <w:rPr>
                <w:rFonts w:ascii="Segoe UI" w:hAnsi="Segoe UI" w:cs="Segoe UI"/>
                <w:sz w:val="14"/>
                <w:szCs w:val="14"/>
              </w:rPr>
              <w:t>2010</w:t>
            </w:r>
          </w:p>
        </w:tc>
        <w:tc>
          <w:tcPr>
            <w:tcW w:w="1134" w:type="dxa"/>
          </w:tcPr>
          <w:p w14:paraId="01EE49C1" w14:textId="77777777" w:rsidR="00313A9A" w:rsidRDefault="00313A9A" w:rsidP="00D46E39">
            <w:pPr>
              <w:pStyle w:val="paragraph"/>
              <w:spacing w:before="0" w:beforeAutospacing="0" w:after="0" w:afterAutospacing="0"/>
              <w:textAlignment w:val="baseline"/>
              <w:rPr>
                <w:rFonts w:ascii="Segoe UI" w:hAnsi="Segoe UI" w:cs="Segoe UI"/>
                <w:sz w:val="14"/>
                <w:szCs w:val="14"/>
              </w:rPr>
            </w:pPr>
            <w:r>
              <w:rPr>
                <w:rFonts w:ascii="Segoe UI" w:hAnsi="Segoe UI" w:cs="Segoe UI"/>
                <w:sz w:val="14"/>
                <w:szCs w:val="14"/>
              </w:rPr>
              <w:t>496</w:t>
            </w:r>
          </w:p>
        </w:tc>
      </w:tr>
      <w:tr w:rsidR="00313A9A" w14:paraId="44078DC7" w14:textId="77777777" w:rsidTr="00313A9A">
        <w:tc>
          <w:tcPr>
            <w:tcW w:w="1242" w:type="dxa"/>
          </w:tcPr>
          <w:p w14:paraId="0D90A9C4" w14:textId="77777777" w:rsidR="00313A9A" w:rsidRDefault="00313A9A" w:rsidP="00D46E39">
            <w:pPr>
              <w:pStyle w:val="paragraph"/>
              <w:spacing w:before="0" w:beforeAutospacing="0" w:after="0" w:afterAutospacing="0"/>
              <w:textAlignment w:val="baseline"/>
              <w:rPr>
                <w:rFonts w:ascii="Segoe UI" w:hAnsi="Segoe UI" w:cs="Segoe UI"/>
                <w:sz w:val="14"/>
                <w:szCs w:val="14"/>
              </w:rPr>
            </w:pPr>
            <w:r>
              <w:rPr>
                <w:rFonts w:ascii="Segoe UI" w:hAnsi="Segoe UI" w:cs="Segoe UI"/>
                <w:sz w:val="14"/>
                <w:szCs w:val="14"/>
              </w:rPr>
              <w:t>2011</w:t>
            </w:r>
          </w:p>
        </w:tc>
        <w:tc>
          <w:tcPr>
            <w:tcW w:w="1134" w:type="dxa"/>
          </w:tcPr>
          <w:p w14:paraId="01CD822C" w14:textId="77777777" w:rsidR="00313A9A" w:rsidRDefault="00313A9A" w:rsidP="00D46E39">
            <w:pPr>
              <w:pStyle w:val="paragraph"/>
              <w:spacing w:before="0" w:beforeAutospacing="0" w:after="0" w:afterAutospacing="0"/>
              <w:textAlignment w:val="baseline"/>
              <w:rPr>
                <w:rFonts w:ascii="Segoe UI" w:hAnsi="Segoe UI" w:cs="Segoe UI"/>
                <w:sz w:val="14"/>
                <w:szCs w:val="14"/>
              </w:rPr>
            </w:pPr>
            <w:r>
              <w:rPr>
                <w:rFonts w:ascii="Segoe UI" w:hAnsi="Segoe UI" w:cs="Segoe UI"/>
                <w:sz w:val="14"/>
                <w:szCs w:val="14"/>
              </w:rPr>
              <w:t>412</w:t>
            </w:r>
          </w:p>
        </w:tc>
      </w:tr>
      <w:tr w:rsidR="00313A9A" w14:paraId="046245CA" w14:textId="77777777" w:rsidTr="00313A9A">
        <w:tc>
          <w:tcPr>
            <w:tcW w:w="1242" w:type="dxa"/>
          </w:tcPr>
          <w:p w14:paraId="70D6E32F" w14:textId="77777777" w:rsidR="00313A9A" w:rsidRDefault="00313A9A" w:rsidP="00D46E39">
            <w:pPr>
              <w:pStyle w:val="paragraph"/>
              <w:spacing w:before="0" w:beforeAutospacing="0" w:after="0" w:afterAutospacing="0"/>
              <w:textAlignment w:val="baseline"/>
              <w:rPr>
                <w:rFonts w:ascii="Segoe UI" w:hAnsi="Segoe UI" w:cs="Segoe UI"/>
                <w:sz w:val="14"/>
                <w:szCs w:val="14"/>
              </w:rPr>
            </w:pPr>
            <w:r>
              <w:rPr>
                <w:rFonts w:ascii="Segoe UI" w:hAnsi="Segoe UI" w:cs="Segoe UI"/>
                <w:sz w:val="14"/>
                <w:szCs w:val="14"/>
              </w:rPr>
              <w:t>2012</w:t>
            </w:r>
          </w:p>
        </w:tc>
        <w:tc>
          <w:tcPr>
            <w:tcW w:w="1134" w:type="dxa"/>
          </w:tcPr>
          <w:p w14:paraId="7ED67563" w14:textId="77777777" w:rsidR="00313A9A" w:rsidRDefault="00313A9A" w:rsidP="00D46E39">
            <w:pPr>
              <w:pStyle w:val="paragraph"/>
              <w:spacing w:before="0" w:beforeAutospacing="0" w:after="0" w:afterAutospacing="0"/>
              <w:textAlignment w:val="baseline"/>
              <w:rPr>
                <w:rFonts w:ascii="Segoe UI" w:hAnsi="Segoe UI" w:cs="Segoe UI"/>
                <w:sz w:val="14"/>
                <w:szCs w:val="14"/>
              </w:rPr>
            </w:pPr>
            <w:r>
              <w:rPr>
                <w:rFonts w:ascii="Segoe UI" w:hAnsi="Segoe UI" w:cs="Segoe UI"/>
                <w:sz w:val="14"/>
                <w:szCs w:val="14"/>
              </w:rPr>
              <w:t>301</w:t>
            </w:r>
          </w:p>
        </w:tc>
      </w:tr>
      <w:tr w:rsidR="00313A9A" w14:paraId="0DC1424B" w14:textId="77777777" w:rsidTr="00313A9A">
        <w:tc>
          <w:tcPr>
            <w:tcW w:w="1242" w:type="dxa"/>
          </w:tcPr>
          <w:p w14:paraId="491BFC5F" w14:textId="77777777" w:rsidR="00313A9A" w:rsidRDefault="00313A9A" w:rsidP="00D46E39">
            <w:pPr>
              <w:pStyle w:val="paragraph"/>
              <w:spacing w:before="0" w:beforeAutospacing="0" w:after="0" w:afterAutospacing="0"/>
              <w:textAlignment w:val="baseline"/>
              <w:rPr>
                <w:rFonts w:ascii="Segoe UI" w:hAnsi="Segoe UI" w:cs="Segoe UI"/>
                <w:sz w:val="14"/>
                <w:szCs w:val="14"/>
              </w:rPr>
            </w:pPr>
            <w:r>
              <w:rPr>
                <w:rFonts w:ascii="Segoe UI" w:hAnsi="Segoe UI" w:cs="Segoe UI"/>
                <w:sz w:val="14"/>
                <w:szCs w:val="14"/>
              </w:rPr>
              <w:t>2013</w:t>
            </w:r>
          </w:p>
        </w:tc>
        <w:tc>
          <w:tcPr>
            <w:tcW w:w="1134" w:type="dxa"/>
          </w:tcPr>
          <w:p w14:paraId="51ADA5DF" w14:textId="77777777" w:rsidR="00313A9A" w:rsidRDefault="00313A9A" w:rsidP="00D46E39">
            <w:pPr>
              <w:pStyle w:val="paragraph"/>
              <w:spacing w:before="0" w:beforeAutospacing="0" w:after="0" w:afterAutospacing="0"/>
              <w:textAlignment w:val="baseline"/>
              <w:rPr>
                <w:rFonts w:ascii="Segoe UI" w:hAnsi="Segoe UI" w:cs="Segoe UI"/>
                <w:sz w:val="14"/>
                <w:szCs w:val="14"/>
              </w:rPr>
            </w:pPr>
            <w:r>
              <w:rPr>
                <w:rFonts w:ascii="Segoe UI" w:hAnsi="Segoe UI" w:cs="Segoe UI"/>
                <w:sz w:val="14"/>
                <w:szCs w:val="14"/>
              </w:rPr>
              <w:t>120</w:t>
            </w:r>
          </w:p>
        </w:tc>
      </w:tr>
    </w:tbl>
    <w:p w14:paraId="4A18E866" w14:textId="77777777" w:rsidR="00313A9A" w:rsidRDefault="00313A9A" w:rsidP="00D46E39">
      <w:pPr>
        <w:pStyle w:val="paragraph"/>
        <w:spacing w:before="0" w:beforeAutospacing="0" w:after="0" w:afterAutospacing="0"/>
        <w:textAlignment w:val="baseline"/>
        <w:rPr>
          <w:rFonts w:ascii="Segoe UI" w:hAnsi="Segoe UI" w:cs="Segoe UI"/>
          <w:sz w:val="14"/>
          <w:szCs w:val="14"/>
        </w:rPr>
      </w:pPr>
    </w:p>
    <w:p w14:paraId="389870E4"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eop"/>
          <w:rFonts w:ascii="Arial" w:hAnsi="Arial" w:cs="Arial"/>
        </w:rPr>
        <w:t> </w:t>
      </w:r>
    </w:p>
    <w:p w14:paraId="7C47A2ED"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normaltextrun"/>
          <w:rFonts w:cs="Segoe UI" w:hint="eastAsia"/>
          <w:lang w:eastAsia="zh-CN"/>
        </w:rPr>
        <w:t>通常，新役男的死亡都沒有進行正式調查</w:t>
      </w:r>
      <w:r w:rsidR="006E4311">
        <w:rPr>
          <w:rStyle w:val="normaltextrun"/>
          <w:rFonts w:cs="Segoe UI" w:hint="eastAsia"/>
        </w:rPr>
        <w:t>。因媒體曝光，為</w:t>
      </w:r>
      <w:r>
        <w:rPr>
          <w:rStyle w:val="normaltextrun"/>
          <w:rFonts w:cs="Segoe UI" w:hint="eastAsia"/>
          <w:lang w:eastAsia="zh-CN"/>
        </w:rPr>
        <w:t>洪仲丘死亡</w:t>
      </w:r>
      <w:r w:rsidR="006E4311">
        <w:rPr>
          <w:rStyle w:val="normaltextrun"/>
          <w:rFonts w:cs="Segoe UI" w:hint="eastAsia"/>
        </w:rPr>
        <w:t>進行</w:t>
      </w:r>
      <w:r>
        <w:rPr>
          <w:rStyle w:val="normaltextrun"/>
          <w:rFonts w:cs="Segoe UI" w:hint="eastAsia"/>
          <w:lang w:eastAsia="zh-CN"/>
        </w:rPr>
        <w:t>調查似乎是前所未有的。</w:t>
      </w:r>
      <w:r>
        <w:rPr>
          <w:rStyle w:val="eop"/>
          <w:rFonts w:cs="Segoe UI" w:hint="eastAsia"/>
        </w:rPr>
        <w:t> </w:t>
      </w:r>
    </w:p>
    <w:p w14:paraId="63424A4B"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eop"/>
          <w:rFonts w:ascii="Arial" w:hAnsi="Arial" w:cs="Arial"/>
        </w:rPr>
        <w:t> </w:t>
      </w:r>
    </w:p>
    <w:p w14:paraId="1D91FF87"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normaltextrun"/>
          <w:rFonts w:cs="Segoe UI" w:hint="eastAsia"/>
          <w:lang w:eastAsia="zh-CN"/>
        </w:rPr>
        <w:t>顯然，每年進入中華民國軍隊的新役男家屬</w:t>
      </w:r>
      <w:r w:rsidR="001A0527">
        <w:rPr>
          <w:rStyle w:val="normaltextrun"/>
          <w:rFonts w:cs="Segoe UI" w:hint="eastAsia"/>
        </w:rPr>
        <w:t>也飽受</w:t>
      </w:r>
      <w:r>
        <w:rPr>
          <w:rStyle w:val="normaltextrun"/>
          <w:rFonts w:cs="Segoe UI" w:hint="eastAsia"/>
          <w:lang w:eastAsia="zh-CN"/>
        </w:rPr>
        <w:t>情緒的</w:t>
      </w:r>
      <w:r w:rsidR="001A0527">
        <w:rPr>
          <w:rStyle w:val="normaltextrun"/>
          <w:rFonts w:cs="Segoe UI" w:hint="eastAsia"/>
        </w:rPr>
        <w:t>折磨</w:t>
      </w:r>
      <w:r>
        <w:rPr>
          <w:rStyle w:val="normaltextrun"/>
          <w:rFonts w:cs="Segoe UI" w:hint="eastAsia"/>
          <w:lang w:eastAsia="zh-CN"/>
        </w:rPr>
        <w:t>，</w:t>
      </w:r>
      <w:r w:rsidR="001A0527">
        <w:rPr>
          <w:rStyle w:val="normaltextrun"/>
          <w:rFonts w:cs="Segoe UI" w:hint="eastAsia"/>
        </w:rPr>
        <w:t>因</w:t>
      </w:r>
      <w:r>
        <w:rPr>
          <w:rStyle w:val="normaltextrun"/>
          <w:rFonts w:cs="Segoe UI" w:hint="eastAsia"/>
          <w:lang w:eastAsia="zh-CN"/>
        </w:rPr>
        <w:t>他們擔心他們的兒子會變成一堆灰燼被裝在</w:t>
      </w:r>
      <w:r w:rsidR="001A0527">
        <w:rPr>
          <w:rStyle w:val="normaltextrun"/>
          <w:rFonts w:cs="Segoe UI" w:hint="eastAsia"/>
        </w:rPr>
        <w:t>盒子</w:t>
      </w:r>
      <w:r w:rsidR="00313A9A">
        <w:rPr>
          <w:rStyle w:val="normaltextrun"/>
          <w:rFonts w:cs="Segoe UI" w:hint="eastAsia"/>
        </w:rPr>
        <w:t>裡</w:t>
      </w:r>
      <w:r>
        <w:rPr>
          <w:rStyle w:val="normaltextrun"/>
          <w:rFonts w:cs="Segoe UI" w:hint="eastAsia"/>
          <w:lang w:eastAsia="zh-CN"/>
        </w:rPr>
        <w:t>送回家。</w:t>
      </w:r>
      <w:r>
        <w:rPr>
          <w:rStyle w:val="eop"/>
          <w:rFonts w:cs="Segoe UI" w:hint="eastAsia"/>
        </w:rPr>
        <w:t> </w:t>
      </w:r>
    </w:p>
    <w:p w14:paraId="050494F8"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eop"/>
          <w:rFonts w:ascii="Arial" w:hAnsi="Arial" w:cs="Arial"/>
        </w:rPr>
        <w:t> </w:t>
      </w:r>
    </w:p>
    <w:p w14:paraId="2375426C"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normaltextrun"/>
          <w:rFonts w:cs="Segoe UI" w:hint="eastAsia"/>
          <w:b/>
          <w:bCs/>
          <w:color w:val="000000"/>
          <w:sz w:val="28"/>
          <w:szCs w:val="28"/>
        </w:rPr>
        <w:t>策略性模糊</w:t>
      </w:r>
      <w:r>
        <w:rPr>
          <w:rStyle w:val="eop"/>
          <w:rFonts w:cs="Segoe UI" w:hint="eastAsia"/>
          <w:sz w:val="28"/>
          <w:szCs w:val="28"/>
        </w:rPr>
        <w:t> </w:t>
      </w:r>
    </w:p>
    <w:p w14:paraId="65E46960" w14:textId="77777777" w:rsidR="00D46E39" w:rsidRDefault="006E4311" w:rsidP="00F651C5">
      <w:pPr>
        <w:pStyle w:val="paragraph"/>
        <w:spacing w:before="0" w:beforeAutospacing="0" w:after="0" w:afterAutospacing="0"/>
        <w:ind w:rightChars="-172" w:right="-482"/>
        <w:textAlignment w:val="baseline"/>
        <w:rPr>
          <w:rFonts w:ascii="Segoe UI" w:hAnsi="Segoe UI" w:cs="Segoe UI"/>
          <w:sz w:val="14"/>
          <w:szCs w:val="14"/>
        </w:rPr>
      </w:pPr>
      <w:r>
        <w:rPr>
          <w:rStyle w:val="normaltextrun"/>
          <w:rFonts w:cs="Segoe UI" w:hint="eastAsia"/>
        </w:rPr>
        <w:t>國際間，</w:t>
      </w:r>
      <w:r w:rsidR="00D46E39">
        <w:rPr>
          <w:rStyle w:val="normaltextrun"/>
          <w:rFonts w:cs="Segoe UI" w:hint="eastAsia"/>
          <w:lang w:eastAsia="zh-CN"/>
        </w:rPr>
        <w:t>自從</w:t>
      </w:r>
      <w:r w:rsidR="00D46E39">
        <w:rPr>
          <w:rStyle w:val="normaltextrun"/>
          <w:rFonts w:cs="Segoe UI" w:hint="eastAsia"/>
          <w:lang w:val="en-GB"/>
        </w:rPr>
        <w:t>1950</w:t>
      </w:r>
      <w:r w:rsidR="00D46E39">
        <w:rPr>
          <w:rStyle w:val="normaltextrun"/>
          <w:rFonts w:cs="Segoe UI" w:hint="eastAsia"/>
          <w:lang w:eastAsia="zh-CN"/>
        </w:rPr>
        <w:t>年代初，台灣的</w:t>
      </w:r>
      <w:r w:rsidR="00313A9A">
        <w:rPr>
          <w:rStyle w:val="normaltextrun"/>
          <w:rFonts w:cs="Segoe UI" w:hint="eastAsia"/>
        </w:rPr>
        <w:t>國際</w:t>
      </w:r>
      <w:r w:rsidR="00D46E39">
        <w:rPr>
          <w:rStyle w:val="normaltextrun"/>
          <w:rFonts w:cs="Segoe UI" w:hint="eastAsia"/>
          <w:lang w:eastAsia="zh-CN"/>
        </w:rPr>
        <w:t>法律地位一直都</w:t>
      </w:r>
      <w:r w:rsidR="001A0527">
        <w:rPr>
          <w:rStyle w:val="normaltextrun"/>
          <w:rFonts w:cs="Segoe UI" w:hint="eastAsia"/>
        </w:rPr>
        <w:t>在各說各話的爭議中，</w:t>
      </w:r>
      <w:r w:rsidR="00D46E39">
        <w:rPr>
          <w:rStyle w:val="normaltextrun"/>
          <w:rFonts w:cs="Segoe UI" w:hint="eastAsia"/>
          <w:lang w:eastAsia="zh-CN"/>
        </w:rPr>
        <w:t>被</w:t>
      </w:r>
      <w:r w:rsidR="001A0527">
        <w:rPr>
          <w:rStyle w:val="normaltextrun"/>
          <w:rFonts w:cs="Segoe UI" w:hint="eastAsia"/>
        </w:rPr>
        <w:t>描述</w:t>
      </w:r>
      <w:r w:rsidR="00D46E39">
        <w:rPr>
          <w:rStyle w:val="normaltextrun"/>
          <w:rFonts w:cs="Segoe UI" w:hint="eastAsia"/>
          <w:lang w:eastAsia="zh-CN"/>
        </w:rPr>
        <w:t>為</w:t>
      </w:r>
      <w:r w:rsidR="00F651C5">
        <w:rPr>
          <w:rStyle w:val="normaltextrun"/>
          <w:rFonts w:cs="Segoe UI" w:hint="eastAsia"/>
        </w:rPr>
        <w:t xml:space="preserve"> </w:t>
      </w:r>
      <w:r w:rsidR="00F651C5" w:rsidRPr="00F651C5">
        <w:rPr>
          <w:rStyle w:val="normaltextrun"/>
          <w:rFonts w:cs="Segoe UI"/>
          <w:lang w:eastAsia="zh-CN"/>
        </w:rPr>
        <w:t>"</w:t>
      </w:r>
      <w:r w:rsidR="00D46E39">
        <w:rPr>
          <w:rStyle w:val="normaltextrun"/>
          <w:rFonts w:cs="Segoe UI" w:hint="eastAsia"/>
          <w:lang w:eastAsia="zh-CN"/>
        </w:rPr>
        <w:t>未定</w:t>
      </w:r>
      <w:r w:rsidR="00F651C5">
        <w:rPr>
          <w:rStyle w:val="normaltextrun"/>
          <w:rFonts w:cs="Segoe UI" w:hint="eastAsia"/>
        </w:rPr>
        <w:t>。</w:t>
      </w:r>
      <w:r w:rsidR="00F651C5" w:rsidRPr="00F651C5">
        <w:rPr>
          <w:rStyle w:val="normaltextrun"/>
          <w:rFonts w:cs="Segoe UI"/>
          <w:lang w:eastAsia="zh-CN"/>
        </w:rPr>
        <w:t>"</w:t>
      </w:r>
      <w:r w:rsidR="00F651C5">
        <w:rPr>
          <w:rStyle w:val="normaltextrun"/>
          <w:rFonts w:cs="Segoe UI" w:hint="eastAsia"/>
        </w:rPr>
        <w:t xml:space="preserve"> </w:t>
      </w:r>
      <w:r>
        <w:rPr>
          <w:rStyle w:val="normaltextrun"/>
          <w:rFonts w:cs="Segoe UI" w:hint="eastAsia"/>
        </w:rPr>
        <w:t xml:space="preserve">(在島內是不准討論。) </w:t>
      </w:r>
      <w:r w:rsidR="00F651C5">
        <w:rPr>
          <w:rStyle w:val="normaltextrun"/>
          <w:rFonts w:cs="Segoe UI" w:hint="eastAsia"/>
        </w:rPr>
        <w:t>而</w:t>
      </w:r>
      <w:r w:rsidR="00D46E39">
        <w:rPr>
          <w:rStyle w:val="normaltextrun"/>
          <w:rFonts w:cs="Segoe UI" w:hint="eastAsia"/>
          <w:lang w:eastAsia="zh-CN"/>
        </w:rPr>
        <w:t>且自</w:t>
      </w:r>
      <w:r w:rsidR="00D46E39">
        <w:rPr>
          <w:rStyle w:val="normaltextrun"/>
          <w:rFonts w:cs="Segoe UI" w:hint="eastAsia"/>
          <w:lang w:val="en-GB"/>
        </w:rPr>
        <w:t>1970</w:t>
      </w:r>
      <w:r w:rsidR="00D46E39">
        <w:rPr>
          <w:rStyle w:val="normaltextrun"/>
          <w:rFonts w:cs="Segoe UI" w:hint="eastAsia"/>
          <w:lang w:eastAsia="zh-CN"/>
        </w:rPr>
        <w:t>年代</w:t>
      </w:r>
      <w:r w:rsidR="001A0527">
        <w:rPr>
          <w:rStyle w:val="normaltextrun"/>
          <w:rFonts w:cs="Segoe UI" w:hint="eastAsia"/>
        </w:rPr>
        <w:t>起，</w:t>
      </w:r>
      <w:r w:rsidR="00D46E39">
        <w:rPr>
          <w:rStyle w:val="normaltextrun"/>
          <w:rFonts w:cs="Segoe UI" w:hint="eastAsia"/>
          <w:lang w:eastAsia="zh-CN"/>
        </w:rPr>
        <w:t>美國政府對台政策一直被</w:t>
      </w:r>
      <w:r w:rsidR="001A0527">
        <w:rPr>
          <w:rStyle w:val="normaltextrun"/>
          <w:rFonts w:cs="Segoe UI" w:hint="eastAsia"/>
        </w:rPr>
        <w:t>形容</w:t>
      </w:r>
      <w:r w:rsidR="00D46E39">
        <w:rPr>
          <w:rStyle w:val="normaltextrun"/>
          <w:rFonts w:cs="Segoe UI" w:hint="eastAsia"/>
          <w:lang w:eastAsia="zh-CN"/>
        </w:rPr>
        <w:t>為</w:t>
      </w:r>
      <w:r w:rsidR="00F651C5" w:rsidRPr="00F651C5">
        <w:rPr>
          <w:rStyle w:val="normaltextrun"/>
          <w:rFonts w:cs="Segoe UI"/>
          <w:lang w:eastAsia="zh-CN"/>
        </w:rPr>
        <w:t>"</w:t>
      </w:r>
      <w:r w:rsidR="00D46E39">
        <w:rPr>
          <w:rStyle w:val="normaltextrun"/>
          <w:rFonts w:cs="Segoe UI" w:hint="eastAsia"/>
          <w:lang w:eastAsia="zh-CN"/>
        </w:rPr>
        <w:t>策略性模糊</w:t>
      </w:r>
      <w:r w:rsidR="00F651C5" w:rsidRPr="00F651C5">
        <w:rPr>
          <w:rStyle w:val="normaltextrun"/>
          <w:rFonts w:cs="Segoe UI"/>
          <w:lang w:eastAsia="zh-CN"/>
        </w:rPr>
        <w:t>"</w:t>
      </w:r>
      <w:r w:rsidR="00F651C5">
        <w:rPr>
          <w:rStyle w:val="normaltextrun"/>
          <w:rFonts w:cs="Segoe UI" w:hint="eastAsia"/>
        </w:rPr>
        <w:t>。</w:t>
      </w:r>
      <w:r w:rsidR="00D46E39">
        <w:rPr>
          <w:rStyle w:val="normaltextrun"/>
          <w:rFonts w:cs="Segoe UI" w:hint="eastAsia"/>
          <w:lang w:eastAsia="zh-CN"/>
        </w:rPr>
        <w:t>但</w:t>
      </w:r>
      <w:r w:rsidR="00F651C5">
        <w:rPr>
          <w:rStyle w:val="normaltextrun"/>
          <w:rFonts w:cs="Segoe UI" w:hint="eastAsia"/>
        </w:rPr>
        <w:t>是</w:t>
      </w:r>
      <w:r w:rsidR="00D46E39">
        <w:rPr>
          <w:rStyle w:val="normaltextrun"/>
          <w:rFonts w:cs="Segoe UI" w:hint="eastAsia"/>
          <w:lang w:eastAsia="zh-CN"/>
        </w:rPr>
        <w:t>請問</w:t>
      </w:r>
      <w:r w:rsidR="001A0527">
        <w:rPr>
          <w:rStyle w:val="normaltextrun"/>
          <w:rFonts w:cs="Segoe UI" w:hint="eastAsia"/>
        </w:rPr>
        <w:t>：</w:t>
      </w:r>
      <w:r w:rsidR="00F651C5">
        <w:rPr>
          <w:rStyle w:val="normaltextrun"/>
          <w:rFonts w:cs="Segoe UI" w:hint="eastAsia"/>
          <w:lang w:eastAsia="zh-CN"/>
        </w:rPr>
        <w:t xml:space="preserve"> </w:t>
      </w:r>
      <w:r w:rsidR="00F651C5" w:rsidRPr="00F651C5">
        <w:rPr>
          <w:rStyle w:val="normaltextrun"/>
          <w:rFonts w:cs="Segoe UI"/>
        </w:rPr>
        <w:t>"</w:t>
      </w:r>
      <w:r w:rsidR="00D46E39">
        <w:rPr>
          <w:rStyle w:val="normaltextrun"/>
          <w:rFonts w:cs="Segoe UI" w:hint="eastAsia"/>
          <w:lang w:eastAsia="zh-CN"/>
        </w:rPr>
        <w:t>策略性模糊</w:t>
      </w:r>
      <w:r w:rsidR="00F651C5" w:rsidRPr="00F651C5">
        <w:rPr>
          <w:rStyle w:val="normaltextrun"/>
          <w:rFonts w:cs="Segoe UI"/>
          <w:lang w:eastAsia="zh-CN"/>
        </w:rPr>
        <w:t>"</w:t>
      </w:r>
      <w:r w:rsidR="00F651C5" w:rsidRPr="00F651C5">
        <w:rPr>
          <w:rStyle w:val="normaltextrun"/>
          <w:rFonts w:cs="Segoe UI" w:hint="eastAsia"/>
          <w:lang w:eastAsia="zh-CN"/>
        </w:rPr>
        <w:t xml:space="preserve"> </w:t>
      </w:r>
      <w:r w:rsidR="00F651C5">
        <w:rPr>
          <w:rStyle w:val="normaltextrun"/>
          <w:rFonts w:cs="Segoe UI" w:hint="eastAsia"/>
          <w:lang w:eastAsia="zh-CN"/>
        </w:rPr>
        <w:t>是否</w:t>
      </w:r>
      <w:r w:rsidR="00D46E39">
        <w:rPr>
          <w:rStyle w:val="normaltextrun"/>
          <w:rFonts w:cs="Segoe UI" w:hint="eastAsia"/>
          <w:lang w:eastAsia="zh-CN"/>
        </w:rPr>
        <w:t>也</w:t>
      </w:r>
      <w:r w:rsidR="00F651C5">
        <w:rPr>
          <w:rStyle w:val="normaltextrun"/>
          <w:rFonts w:cs="Segoe UI" w:hint="eastAsia"/>
        </w:rPr>
        <w:t>要用在處理</w:t>
      </w:r>
      <w:r w:rsidR="00D46E39">
        <w:rPr>
          <w:rStyle w:val="normaltextrun"/>
          <w:rFonts w:cs="Segoe UI" w:hint="eastAsia"/>
          <w:lang w:eastAsia="zh-CN"/>
        </w:rPr>
        <w:t>台灣人</w:t>
      </w:r>
      <w:r w:rsidR="00F651C5">
        <w:rPr>
          <w:rStyle w:val="normaltextrun"/>
          <w:rFonts w:cs="Segoe UI" w:hint="eastAsia"/>
        </w:rPr>
        <w:t>民</w:t>
      </w:r>
      <w:r w:rsidR="00D46E39">
        <w:rPr>
          <w:rStyle w:val="normaltextrun"/>
          <w:rFonts w:cs="Segoe UI" w:hint="eastAsia"/>
          <w:lang w:eastAsia="zh-CN"/>
        </w:rPr>
        <w:t>的人權</w:t>
      </w:r>
      <w:r w:rsidR="00F651C5">
        <w:rPr>
          <w:rStyle w:val="normaltextrun"/>
          <w:rFonts w:cs="Segoe UI" w:hint="eastAsia"/>
        </w:rPr>
        <w:t>議題</w:t>
      </w:r>
      <w:r w:rsidR="00D46E39">
        <w:rPr>
          <w:rStyle w:val="normaltextrun"/>
          <w:rFonts w:cs="Segoe UI" w:hint="eastAsia"/>
          <w:lang w:eastAsia="zh-CN"/>
        </w:rPr>
        <w:t>呢？</w:t>
      </w:r>
      <w:r w:rsidR="00D46E39">
        <w:rPr>
          <w:rStyle w:val="eop"/>
          <w:rFonts w:cs="Segoe UI" w:hint="eastAsia"/>
        </w:rPr>
        <w:t> </w:t>
      </w:r>
    </w:p>
    <w:p w14:paraId="06AB8203"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eop"/>
          <w:rFonts w:ascii="Arial" w:hAnsi="Arial" w:cs="Arial"/>
        </w:rPr>
        <w:t> </w:t>
      </w:r>
    </w:p>
    <w:p w14:paraId="3C9DA76F" w14:textId="77777777" w:rsidR="00D46E39" w:rsidRDefault="00D46E39" w:rsidP="00D46E39">
      <w:pPr>
        <w:pStyle w:val="paragraph"/>
        <w:spacing w:before="0" w:beforeAutospacing="0" w:after="0" w:afterAutospacing="0"/>
        <w:textAlignment w:val="baseline"/>
        <w:rPr>
          <w:rFonts w:ascii="Segoe UI" w:hAnsi="Segoe UI" w:cs="Segoe UI"/>
          <w:sz w:val="14"/>
          <w:szCs w:val="14"/>
          <w:lang w:eastAsia="zh-CN"/>
        </w:rPr>
      </w:pPr>
      <w:r>
        <w:rPr>
          <w:rStyle w:val="normaltextrun"/>
          <w:rFonts w:cs="Segoe UI" w:hint="eastAsia"/>
          <w:lang w:eastAsia="zh-CN"/>
        </w:rPr>
        <w:t>我們不要忘記，台灣關係法（</w:t>
      </w:r>
      <w:r>
        <w:rPr>
          <w:rStyle w:val="normaltextrun"/>
          <w:rFonts w:cs="Segoe UI" w:hint="eastAsia"/>
          <w:lang w:val="en-GB"/>
        </w:rPr>
        <w:t>TRA</w:t>
      </w:r>
      <w:r>
        <w:rPr>
          <w:rStyle w:val="normaltextrun"/>
          <w:rFonts w:cs="Segoe UI" w:hint="eastAsia"/>
          <w:lang w:eastAsia="zh-CN"/>
        </w:rPr>
        <w:t>）討論“人權”的一些細節。請參閱</w:t>
      </w:r>
      <w:r>
        <w:rPr>
          <w:rStyle w:val="normaltextrun"/>
          <w:rFonts w:cs="Segoe UI" w:hint="eastAsia"/>
          <w:lang w:val="en-GB" w:eastAsia="zh-CN"/>
        </w:rPr>
        <w:t>22 USC 3301 (c) Human rights</w:t>
      </w:r>
      <w:r>
        <w:rPr>
          <w:rStyle w:val="normaltextrun"/>
          <w:rFonts w:cs="Segoe UI" w:hint="eastAsia"/>
          <w:lang w:eastAsia="zh-CN"/>
        </w:rPr>
        <w:t>，</w:t>
      </w:r>
      <w:r>
        <w:rPr>
          <w:rStyle w:val="eop"/>
          <w:rFonts w:cs="Segoe UI" w:hint="eastAsia"/>
          <w:lang w:eastAsia="zh-CN"/>
        </w:rPr>
        <w:t> </w:t>
      </w:r>
    </w:p>
    <w:p w14:paraId="072D2392" w14:textId="77777777" w:rsidR="00D46E39" w:rsidRDefault="00D46E39" w:rsidP="00D46E39">
      <w:pPr>
        <w:pStyle w:val="paragraph"/>
        <w:spacing w:before="0" w:beforeAutospacing="0" w:after="0" w:afterAutospacing="0"/>
        <w:textAlignment w:val="baseline"/>
        <w:rPr>
          <w:rStyle w:val="eop"/>
          <w:rFonts w:cs="Segoe UI"/>
        </w:rPr>
      </w:pPr>
      <w:r>
        <w:rPr>
          <w:rStyle w:val="eop"/>
          <w:rFonts w:cs="Segoe UI" w:hint="eastAsia"/>
          <w:lang w:eastAsia="zh-CN"/>
        </w:rPr>
        <w:t> </w:t>
      </w:r>
    </w:p>
    <w:tbl>
      <w:tblPr>
        <w:tblStyle w:val="TableGrid"/>
        <w:tblW w:w="0" w:type="auto"/>
        <w:tblLook w:val="04A0" w:firstRow="1" w:lastRow="0" w:firstColumn="1" w:lastColumn="0" w:noHBand="0" w:noVBand="1"/>
      </w:tblPr>
      <w:tblGrid>
        <w:gridCol w:w="8362"/>
      </w:tblGrid>
      <w:tr w:rsidR="006E4311" w14:paraId="61F6C5B0" w14:textId="77777777" w:rsidTr="006E4311">
        <w:tc>
          <w:tcPr>
            <w:tcW w:w="8362" w:type="dxa"/>
          </w:tcPr>
          <w:p w14:paraId="2B54741A" w14:textId="77777777" w:rsidR="006E4311" w:rsidRPr="006E4311" w:rsidRDefault="006E4311" w:rsidP="00D46E39">
            <w:pPr>
              <w:pStyle w:val="paragraph"/>
              <w:spacing w:before="0" w:beforeAutospacing="0" w:after="0" w:afterAutospacing="0"/>
              <w:textAlignment w:val="baseline"/>
              <w:rPr>
                <w:rFonts w:cs="Segoe UI"/>
              </w:rPr>
            </w:pPr>
            <w:r w:rsidRPr="001A0527">
              <w:rPr>
                <w:rStyle w:val="normaltextrun"/>
                <w:rFonts w:cs="Segoe UI" w:hint="eastAsia"/>
                <w:lang w:eastAsia="zh-CN"/>
              </w:rPr>
              <w:t>本法律的任何條款不得違反美國對人權的關切，尤其是對於臺灣地區一千八百萬名居民人權的關切。玆此重申維護及促進所有臺灣人民的人權是美國的目標。</w:t>
            </w:r>
          </w:p>
        </w:tc>
      </w:tr>
    </w:tbl>
    <w:p w14:paraId="530ACC46"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eop"/>
          <w:rFonts w:ascii="Times New Roman" w:hAnsi="Times New Roman" w:cs="Times New Roman"/>
        </w:rPr>
        <w:t> </w:t>
      </w:r>
    </w:p>
    <w:p w14:paraId="4BFBF3EF" w14:textId="77777777" w:rsidR="00D46E39" w:rsidRPr="006E4311" w:rsidRDefault="00D46E39" w:rsidP="00D46E39">
      <w:pPr>
        <w:pStyle w:val="paragraph"/>
        <w:spacing w:before="0" w:beforeAutospacing="0" w:after="0" w:afterAutospacing="0"/>
        <w:textAlignment w:val="baseline"/>
        <w:rPr>
          <w:rFonts w:cs="Segoe UI"/>
        </w:rPr>
      </w:pPr>
      <w:r>
        <w:rPr>
          <w:rStyle w:val="normaltextrun"/>
          <w:rFonts w:cs="Segoe UI" w:hint="eastAsia"/>
          <w:lang w:eastAsia="zh-CN"/>
        </w:rPr>
        <w:t>在人權方面，我們不斷地要問的問題是</w:t>
      </w:r>
      <w:r w:rsidR="006E4311">
        <w:rPr>
          <w:rStyle w:val="normaltextrun"/>
          <w:rFonts w:cs="Segoe UI" w:hint="eastAsia"/>
        </w:rPr>
        <w:t>：</w:t>
      </w:r>
      <w:r>
        <w:rPr>
          <w:rStyle w:val="eop"/>
          <w:rFonts w:cs="Segoe UI" w:hint="eastAsia"/>
        </w:rPr>
        <w:t> </w:t>
      </w:r>
    </w:p>
    <w:p w14:paraId="1BC9ED8B"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eop"/>
          <w:rFonts w:cs="Segoe UI" w:hint="eastAsia"/>
        </w:rPr>
        <w:t> </w:t>
      </w:r>
    </w:p>
    <w:p w14:paraId="2D830D5E"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normaltextrun"/>
          <w:rFonts w:cs="Segoe UI" w:hint="eastAsia"/>
          <w:lang w:eastAsia="zh-CN"/>
        </w:rPr>
        <w:t>中華民國是根據哪裡的法律基礎在台灣的土地上</w:t>
      </w:r>
      <w:r w:rsidR="006E4311">
        <w:rPr>
          <w:rStyle w:val="normaltextrun"/>
          <w:rFonts w:cs="Segoe UI" w:hint="eastAsia"/>
        </w:rPr>
        <w:t>持續</w:t>
      </w:r>
      <w:r>
        <w:rPr>
          <w:rStyle w:val="normaltextrun"/>
          <w:rFonts w:cs="Segoe UI" w:hint="eastAsia"/>
          <w:lang w:eastAsia="zh-CN"/>
        </w:rPr>
        <w:t>維持一個國防部，並對當地台灣民眾施以強制</w:t>
      </w:r>
      <w:r w:rsidR="00313A9A">
        <w:rPr>
          <w:rStyle w:val="normaltextrun"/>
          <w:rFonts w:cs="Segoe UI" w:hint="eastAsia"/>
          <w:lang w:eastAsia="zh-CN"/>
        </w:rPr>
        <w:t>徵兵</w:t>
      </w:r>
      <w:r>
        <w:rPr>
          <w:rStyle w:val="normaltextrun"/>
          <w:rFonts w:cs="Segoe UI" w:hint="eastAsia"/>
          <w:lang w:eastAsia="zh-CN"/>
        </w:rPr>
        <w:t>政策？</w:t>
      </w:r>
      <w:r>
        <w:rPr>
          <w:rStyle w:val="eop"/>
          <w:rFonts w:cs="Segoe UI" w:hint="eastAsia"/>
        </w:rPr>
        <w:t> </w:t>
      </w:r>
    </w:p>
    <w:p w14:paraId="17A488C5"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eop"/>
          <w:rFonts w:cs="Segoe UI" w:hint="eastAsia"/>
        </w:rPr>
        <w:t> </w:t>
      </w:r>
    </w:p>
    <w:p w14:paraId="425D2789"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normaltextrun"/>
          <w:rFonts w:cs="Segoe UI" w:hint="eastAsia"/>
          <w:lang w:eastAsia="zh-CN"/>
        </w:rPr>
        <w:t>當然，被</w:t>
      </w:r>
      <w:r w:rsidR="00313A9A">
        <w:rPr>
          <w:rStyle w:val="normaltextrun"/>
          <w:rFonts w:cs="Segoe UI" w:hint="eastAsia"/>
          <w:lang w:eastAsia="zh-CN"/>
        </w:rPr>
        <w:t>徵兵</w:t>
      </w:r>
      <w:r>
        <w:rPr>
          <w:rStyle w:val="normaltextrun"/>
          <w:rFonts w:cs="Segoe UI" w:hint="eastAsia"/>
          <w:lang w:eastAsia="zh-CN"/>
        </w:rPr>
        <w:t>至一個其法律效力被質疑的中國叛軍政權，是嚴重侵犯了所有本土台灣人的人權。因此，很顯然的，本土台灣人都有權利對這個</w:t>
      </w:r>
      <w:r w:rsidR="00313A9A">
        <w:rPr>
          <w:rStyle w:val="normaltextrun"/>
          <w:rFonts w:cs="Segoe UI" w:hint="eastAsia"/>
          <w:lang w:eastAsia="zh-CN"/>
        </w:rPr>
        <w:t>徵兵</w:t>
      </w:r>
      <w:r>
        <w:rPr>
          <w:rStyle w:val="normaltextrun"/>
          <w:rFonts w:cs="Segoe UI" w:hint="eastAsia"/>
          <w:lang w:eastAsia="zh-CN"/>
        </w:rPr>
        <w:t>問題獲</w:t>
      </w:r>
      <w:r w:rsidR="006E4311">
        <w:rPr>
          <w:rStyle w:val="normaltextrun"/>
          <w:rFonts w:cs="Segoe UI" w:hint="eastAsia"/>
        </w:rPr>
        <w:t>取</w:t>
      </w:r>
      <w:r>
        <w:rPr>
          <w:rStyle w:val="normaltextrun"/>
          <w:rFonts w:cs="Segoe UI" w:hint="eastAsia"/>
          <w:lang w:eastAsia="zh-CN"/>
        </w:rPr>
        <w:t>一個詳細的答案。</w:t>
      </w:r>
      <w:r>
        <w:rPr>
          <w:rStyle w:val="eop"/>
          <w:rFonts w:cs="Segoe UI" w:hint="eastAsia"/>
        </w:rPr>
        <w:t> </w:t>
      </w:r>
    </w:p>
    <w:p w14:paraId="0AC2795B"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eop"/>
          <w:rFonts w:ascii="Arial" w:hAnsi="Arial" w:cs="Arial"/>
        </w:rPr>
        <w:t> </w:t>
      </w:r>
    </w:p>
    <w:p w14:paraId="61B64F94" w14:textId="541A660E"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normaltextrun"/>
          <w:rFonts w:cs="Segoe UI" w:hint="eastAsia"/>
          <w:b/>
          <w:bCs/>
          <w:color w:val="000000"/>
          <w:sz w:val="28"/>
          <w:szCs w:val="28"/>
        </w:rPr>
        <w:lastRenderedPageBreak/>
        <w:t>結論</w:t>
      </w:r>
      <w:r>
        <w:rPr>
          <w:rStyle w:val="eop"/>
          <w:rFonts w:cs="Segoe UI" w:hint="eastAsia"/>
          <w:sz w:val="28"/>
          <w:szCs w:val="28"/>
        </w:rPr>
        <w:t> </w:t>
      </w:r>
    </w:p>
    <w:p w14:paraId="6ECB5689"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normaltextrun"/>
          <w:rFonts w:cs="Segoe UI" w:hint="eastAsia"/>
          <w:lang w:eastAsia="zh-CN"/>
        </w:rPr>
        <w:t>美國行政部門官員和國會議員應該盡快要求在台灣的</w:t>
      </w:r>
      <w:r w:rsidR="00313A9A">
        <w:rPr>
          <w:rStyle w:val="normaltextrun"/>
          <w:rFonts w:cs="Segoe UI" w:hint="eastAsia"/>
          <w:lang w:eastAsia="zh-CN"/>
        </w:rPr>
        <w:t>中華民國</w:t>
      </w:r>
      <w:r w:rsidR="006E4311">
        <w:rPr>
          <w:rStyle w:val="normaltextrun"/>
          <w:rFonts w:cs="Segoe UI" w:hint="eastAsia"/>
        </w:rPr>
        <w:t>偽</w:t>
      </w:r>
      <w:r>
        <w:rPr>
          <w:rStyle w:val="normaltextrun"/>
          <w:rFonts w:cs="Segoe UI" w:hint="eastAsia"/>
          <w:lang w:eastAsia="zh-CN"/>
        </w:rPr>
        <w:t>政權</w:t>
      </w:r>
      <w:r w:rsidR="006E4311">
        <w:rPr>
          <w:rStyle w:val="normaltextrun"/>
          <w:rFonts w:cs="Segoe UI" w:hint="eastAsia"/>
        </w:rPr>
        <w:t>下</w:t>
      </w:r>
      <w:r>
        <w:rPr>
          <w:rStyle w:val="normaltextrun"/>
          <w:rFonts w:cs="Segoe UI" w:hint="eastAsia"/>
          <w:lang w:eastAsia="zh-CN"/>
        </w:rPr>
        <w:t>所有的</w:t>
      </w:r>
      <w:r w:rsidR="00313A9A">
        <w:rPr>
          <w:rStyle w:val="normaltextrun"/>
          <w:rFonts w:cs="Segoe UI" w:hint="eastAsia"/>
          <w:lang w:eastAsia="zh-CN"/>
        </w:rPr>
        <w:t>徵兵</w:t>
      </w:r>
      <w:r>
        <w:rPr>
          <w:rStyle w:val="normaltextrun"/>
          <w:rFonts w:cs="Segoe UI" w:hint="eastAsia"/>
          <w:lang w:eastAsia="zh-CN"/>
        </w:rPr>
        <w:t>活動停</w:t>
      </w:r>
      <w:r w:rsidR="001A0527">
        <w:rPr>
          <w:rStyle w:val="normaltextrun"/>
          <w:rFonts w:cs="Segoe UI" w:hint="eastAsia"/>
        </w:rPr>
        <w:t>止</w:t>
      </w:r>
      <w:r>
        <w:rPr>
          <w:rStyle w:val="normaltextrun"/>
          <w:rFonts w:cs="Segoe UI" w:hint="eastAsia"/>
          <w:lang w:eastAsia="zh-CN"/>
        </w:rPr>
        <w:t>，直到這些</w:t>
      </w:r>
      <w:r w:rsidR="00313A9A">
        <w:rPr>
          <w:rStyle w:val="normaltextrun"/>
          <w:rFonts w:cs="Segoe UI" w:hint="eastAsia"/>
          <w:lang w:eastAsia="zh-CN"/>
        </w:rPr>
        <w:t>徵兵</w:t>
      </w:r>
      <w:r>
        <w:rPr>
          <w:rStyle w:val="normaltextrun"/>
          <w:rFonts w:cs="Segoe UI" w:hint="eastAsia"/>
          <w:lang w:eastAsia="zh-CN"/>
        </w:rPr>
        <w:t>政策</w:t>
      </w:r>
      <w:r w:rsidR="001A0527">
        <w:rPr>
          <w:rStyle w:val="normaltextrun"/>
          <w:rFonts w:cs="Segoe UI" w:hint="eastAsia"/>
        </w:rPr>
        <w:t>有</w:t>
      </w:r>
      <w:r>
        <w:rPr>
          <w:rStyle w:val="normaltextrun"/>
          <w:rFonts w:cs="Segoe UI" w:hint="eastAsia"/>
          <w:lang w:eastAsia="zh-CN"/>
        </w:rPr>
        <w:t>確定</w:t>
      </w:r>
      <w:r w:rsidR="00313A9A">
        <w:rPr>
          <w:rStyle w:val="normaltextrun"/>
          <w:rFonts w:cs="Segoe UI" w:hint="eastAsia"/>
        </w:rPr>
        <w:t>明</w:t>
      </w:r>
      <w:r>
        <w:rPr>
          <w:rStyle w:val="normaltextrun"/>
          <w:rFonts w:cs="Segoe UI" w:hint="eastAsia"/>
          <w:lang w:eastAsia="zh-CN"/>
        </w:rPr>
        <w:t>確的國際法依據</w:t>
      </w:r>
      <w:r w:rsidR="006E4311">
        <w:rPr>
          <w:rStyle w:val="normaltextrun"/>
          <w:rFonts w:cs="Segoe UI" w:hint="eastAsia"/>
        </w:rPr>
        <w:t>為止</w:t>
      </w:r>
      <w:r>
        <w:rPr>
          <w:rStyle w:val="normaltextrun"/>
          <w:rFonts w:cs="Segoe UI" w:hint="eastAsia"/>
          <w:lang w:eastAsia="zh-CN"/>
        </w:rPr>
        <w:t>。</w:t>
      </w:r>
      <w:r>
        <w:rPr>
          <w:rStyle w:val="eop"/>
          <w:rFonts w:cs="Segoe UI" w:hint="eastAsia"/>
        </w:rPr>
        <w:t> </w:t>
      </w:r>
    </w:p>
    <w:p w14:paraId="09C3A83B" w14:textId="77777777" w:rsidR="00D46E39" w:rsidRDefault="00D46E39" w:rsidP="00D46E39">
      <w:pPr>
        <w:pStyle w:val="paragraph"/>
        <w:spacing w:before="0" w:beforeAutospacing="0" w:after="0" w:afterAutospacing="0"/>
        <w:jc w:val="center"/>
        <w:textAlignment w:val="baseline"/>
        <w:rPr>
          <w:rFonts w:ascii="Segoe UI" w:hAnsi="Segoe UI" w:cs="Segoe UI"/>
          <w:sz w:val="14"/>
          <w:szCs w:val="14"/>
        </w:rPr>
      </w:pPr>
      <w:r>
        <w:rPr>
          <w:rStyle w:val="scxw5757165"/>
          <w:rFonts w:ascii="Arial" w:hAnsi="Arial" w:cs="Arial"/>
        </w:rPr>
        <w:t> </w:t>
      </w:r>
      <w:r>
        <w:rPr>
          <w:rFonts w:ascii="Arial" w:hAnsi="Arial" w:cs="Arial"/>
        </w:rPr>
        <w:br/>
      </w:r>
      <w:r>
        <w:rPr>
          <w:rStyle w:val="eop"/>
          <w:rFonts w:cs="Segoe UI" w:hint="eastAsia"/>
        </w:rPr>
        <w:t> </w:t>
      </w:r>
    </w:p>
    <w:p w14:paraId="3219869F"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eop"/>
          <w:rFonts w:cs="Segoe UI" w:hint="eastAsia"/>
        </w:rPr>
        <w:t> </w:t>
      </w:r>
    </w:p>
    <w:p w14:paraId="184E5B87" w14:textId="77777777" w:rsidR="00D46E39" w:rsidRDefault="00D46E39" w:rsidP="00D46E39">
      <w:pPr>
        <w:pStyle w:val="paragraph"/>
        <w:spacing w:before="0" w:beforeAutospacing="0" w:after="0" w:afterAutospacing="0"/>
        <w:textAlignment w:val="baseline"/>
        <w:rPr>
          <w:rFonts w:ascii="Segoe UI" w:hAnsi="Segoe UI" w:cs="Segoe UI"/>
          <w:sz w:val="14"/>
          <w:szCs w:val="14"/>
        </w:rPr>
      </w:pPr>
      <w:r>
        <w:rPr>
          <w:rStyle w:val="eop"/>
          <w:rFonts w:cs="Segoe UI" w:hint="eastAsia"/>
        </w:rPr>
        <w:t> </w:t>
      </w:r>
    </w:p>
    <w:p w14:paraId="111A14C0" w14:textId="77777777" w:rsidR="00664C71" w:rsidRPr="00D46E39" w:rsidRDefault="00664C71"/>
    <w:sectPr w:rsidR="00664C71" w:rsidRPr="00D46E39" w:rsidSect="00664C71">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DA80D" w14:textId="77777777" w:rsidR="009433CD" w:rsidRDefault="009433CD" w:rsidP="00D46E39">
      <w:r>
        <w:separator/>
      </w:r>
    </w:p>
  </w:endnote>
  <w:endnote w:type="continuationSeparator" w:id="0">
    <w:p w14:paraId="3ABA45B8" w14:textId="77777777" w:rsidR="009433CD" w:rsidRDefault="009433CD" w:rsidP="00D46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ont292">
    <w:altName w:val="PMingLiU"/>
    <w:charset w:val="88"/>
    <w:family w:val="roman"/>
    <w:pitch w:val="variable"/>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8857"/>
      <w:docPartObj>
        <w:docPartGallery w:val="Page Numbers (Bottom of Page)"/>
        <w:docPartUnique/>
      </w:docPartObj>
    </w:sdtPr>
    <w:sdtEndPr/>
    <w:sdtContent>
      <w:p w14:paraId="355196EE" w14:textId="77777777" w:rsidR="00616EE9" w:rsidRDefault="00616EE9" w:rsidP="00D46E39">
        <w:pPr>
          <w:pStyle w:val="Footer"/>
          <w:wordWrap w:val="0"/>
          <w:jc w:val="right"/>
        </w:pPr>
        <w:r>
          <w:rPr>
            <w:rFonts w:eastAsiaTheme="minorEastAsia" w:hint="eastAsia"/>
          </w:rPr>
          <w:t xml:space="preserve">----- </w:t>
        </w:r>
        <w:r w:rsidR="009433CD">
          <w:rPr>
            <w:noProof/>
            <w:lang w:val="zh-TW"/>
          </w:rPr>
          <w:fldChar w:fldCharType="begin"/>
        </w:r>
        <w:r w:rsidR="009433CD">
          <w:rPr>
            <w:noProof/>
            <w:lang w:val="zh-TW"/>
          </w:rPr>
          <w:instrText xml:space="preserve"> PAGE   \* MERGEFORMAT </w:instrText>
        </w:r>
        <w:r w:rsidR="009433CD">
          <w:rPr>
            <w:noProof/>
            <w:lang w:val="zh-TW"/>
          </w:rPr>
          <w:fldChar w:fldCharType="separate"/>
        </w:r>
        <w:r w:rsidR="00BC33CD" w:rsidRPr="00BC33CD">
          <w:rPr>
            <w:noProof/>
            <w:lang w:val="zh-TW"/>
          </w:rPr>
          <w:t>9</w:t>
        </w:r>
        <w:r w:rsidR="009433CD">
          <w:rPr>
            <w:noProof/>
            <w:lang w:val="zh-TW"/>
          </w:rPr>
          <w:fldChar w:fldCharType="end"/>
        </w:r>
      </w:p>
    </w:sdtContent>
  </w:sdt>
  <w:p w14:paraId="1617ED19" w14:textId="77777777" w:rsidR="00616EE9" w:rsidRDefault="00616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81BED" w14:textId="77777777" w:rsidR="009433CD" w:rsidRDefault="009433CD" w:rsidP="00D46E39">
      <w:r>
        <w:separator/>
      </w:r>
    </w:p>
  </w:footnote>
  <w:footnote w:type="continuationSeparator" w:id="0">
    <w:p w14:paraId="58893719" w14:textId="77777777" w:rsidR="009433CD" w:rsidRDefault="009433CD" w:rsidP="00D46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46E39"/>
    <w:rsid w:val="000175EF"/>
    <w:rsid w:val="00057F24"/>
    <w:rsid w:val="000845DC"/>
    <w:rsid w:val="000B7B98"/>
    <w:rsid w:val="0010181D"/>
    <w:rsid w:val="001A0527"/>
    <w:rsid w:val="00313A9A"/>
    <w:rsid w:val="00346B8C"/>
    <w:rsid w:val="004A29BD"/>
    <w:rsid w:val="004D3E54"/>
    <w:rsid w:val="004F12FB"/>
    <w:rsid w:val="004F4CFD"/>
    <w:rsid w:val="004F6F1E"/>
    <w:rsid w:val="005D4B1E"/>
    <w:rsid w:val="00616EE9"/>
    <w:rsid w:val="00640034"/>
    <w:rsid w:val="00654CB4"/>
    <w:rsid w:val="00664C71"/>
    <w:rsid w:val="006E4311"/>
    <w:rsid w:val="007A1444"/>
    <w:rsid w:val="008F25C4"/>
    <w:rsid w:val="00932A6E"/>
    <w:rsid w:val="009433CD"/>
    <w:rsid w:val="00AD4DB4"/>
    <w:rsid w:val="00B07786"/>
    <w:rsid w:val="00BC33CD"/>
    <w:rsid w:val="00C948FF"/>
    <w:rsid w:val="00D03B07"/>
    <w:rsid w:val="00D46E39"/>
    <w:rsid w:val="00D7027C"/>
    <w:rsid w:val="00ED3C21"/>
    <w:rsid w:val="00F2519F"/>
    <w:rsid w:val="00F31F85"/>
    <w:rsid w:val="00F44547"/>
    <w:rsid w:val="00F651C5"/>
    <w:rsid w:val="00FB78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D1523"/>
  <w15:docId w15:val="{A54CF905-C186-4F28-85BB-698E30F3C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icrosoft YaHei" w:hAnsi="Calibri" w:cs="font292"/>
        <w:kern w:val="28"/>
        <w:sz w:val="28"/>
        <w:szCs w:val="28"/>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4C71"/>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46E39"/>
    <w:pPr>
      <w:widowControl/>
      <w:spacing w:before="100" w:beforeAutospacing="1" w:after="100" w:afterAutospacing="1"/>
    </w:pPr>
    <w:rPr>
      <w:rFonts w:ascii="PMingLiU" w:eastAsia="PMingLiU" w:hAnsi="PMingLiU" w:cs="PMingLiU"/>
      <w:kern w:val="0"/>
      <w:sz w:val="24"/>
      <w:szCs w:val="24"/>
    </w:rPr>
  </w:style>
  <w:style w:type="character" w:customStyle="1" w:styleId="eop">
    <w:name w:val="eop"/>
    <w:basedOn w:val="DefaultParagraphFont"/>
    <w:rsid w:val="00D46E39"/>
  </w:style>
  <w:style w:type="character" w:customStyle="1" w:styleId="spellingerror">
    <w:name w:val="spellingerror"/>
    <w:basedOn w:val="DefaultParagraphFont"/>
    <w:rsid w:val="00D46E39"/>
  </w:style>
  <w:style w:type="character" w:customStyle="1" w:styleId="normaltextrun">
    <w:name w:val="normaltextrun"/>
    <w:basedOn w:val="DefaultParagraphFont"/>
    <w:rsid w:val="00D46E39"/>
  </w:style>
  <w:style w:type="character" w:customStyle="1" w:styleId="contextualspellingandgrammarerror">
    <w:name w:val="contextualspellingandgrammarerror"/>
    <w:basedOn w:val="DefaultParagraphFont"/>
    <w:rsid w:val="00D46E39"/>
  </w:style>
  <w:style w:type="character" w:customStyle="1" w:styleId="scxw5757165">
    <w:name w:val="scxw5757165"/>
    <w:basedOn w:val="DefaultParagraphFont"/>
    <w:rsid w:val="00D46E39"/>
  </w:style>
  <w:style w:type="paragraph" w:styleId="Header">
    <w:name w:val="header"/>
    <w:basedOn w:val="Normal"/>
    <w:link w:val="HeaderChar"/>
    <w:uiPriority w:val="99"/>
    <w:semiHidden/>
    <w:unhideWhenUsed/>
    <w:rsid w:val="00D46E3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D46E39"/>
    <w:rPr>
      <w:sz w:val="20"/>
      <w:szCs w:val="20"/>
    </w:rPr>
  </w:style>
  <w:style w:type="paragraph" w:styleId="Footer">
    <w:name w:val="footer"/>
    <w:basedOn w:val="Normal"/>
    <w:link w:val="FooterChar"/>
    <w:uiPriority w:val="99"/>
    <w:unhideWhenUsed/>
    <w:rsid w:val="00D46E3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D46E39"/>
    <w:rPr>
      <w:sz w:val="20"/>
      <w:szCs w:val="20"/>
    </w:rPr>
  </w:style>
  <w:style w:type="table" w:styleId="TableGrid">
    <w:name w:val="Table Grid"/>
    <w:basedOn w:val="TableNormal"/>
    <w:uiPriority w:val="59"/>
    <w:rsid w:val="00313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591507">
      <w:bodyDiv w:val="1"/>
      <w:marLeft w:val="0"/>
      <w:marRight w:val="0"/>
      <w:marTop w:val="0"/>
      <w:marBottom w:val="0"/>
      <w:divBdr>
        <w:top w:val="none" w:sz="0" w:space="0" w:color="auto"/>
        <w:left w:val="none" w:sz="0" w:space="0" w:color="auto"/>
        <w:bottom w:val="none" w:sz="0" w:space="0" w:color="auto"/>
        <w:right w:val="none" w:sz="0" w:space="0" w:color="auto"/>
      </w:divBdr>
    </w:div>
    <w:div w:id="1932352243">
      <w:bodyDiv w:val="1"/>
      <w:marLeft w:val="0"/>
      <w:marRight w:val="0"/>
      <w:marTop w:val="0"/>
      <w:marBottom w:val="0"/>
      <w:divBdr>
        <w:top w:val="none" w:sz="0" w:space="0" w:color="auto"/>
        <w:left w:val="none" w:sz="0" w:space="0" w:color="auto"/>
        <w:bottom w:val="none" w:sz="0" w:space="0" w:color="auto"/>
        <w:right w:val="none" w:sz="0" w:space="0" w:color="auto"/>
      </w:divBdr>
      <w:divsChild>
        <w:div w:id="1294141859">
          <w:marLeft w:val="0"/>
          <w:marRight w:val="0"/>
          <w:marTop w:val="0"/>
          <w:marBottom w:val="0"/>
          <w:divBdr>
            <w:top w:val="none" w:sz="0" w:space="0" w:color="auto"/>
            <w:left w:val="none" w:sz="0" w:space="0" w:color="auto"/>
            <w:bottom w:val="none" w:sz="0" w:space="0" w:color="auto"/>
            <w:right w:val="none" w:sz="0" w:space="0" w:color="auto"/>
          </w:divBdr>
        </w:div>
        <w:div w:id="1015496999">
          <w:marLeft w:val="0"/>
          <w:marRight w:val="0"/>
          <w:marTop w:val="0"/>
          <w:marBottom w:val="0"/>
          <w:divBdr>
            <w:top w:val="none" w:sz="0" w:space="0" w:color="auto"/>
            <w:left w:val="none" w:sz="0" w:space="0" w:color="auto"/>
            <w:bottom w:val="none" w:sz="0" w:space="0" w:color="auto"/>
            <w:right w:val="none" w:sz="0" w:space="0" w:color="auto"/>
          </w:divBdr>
        </w:div>
        <w:div w:id="420377198">
          <w:marLeft w:val="0"/>
          <w:marRight w:val="0"/>
          <w:marTop w:val="0"/>
          <w:marBottom w:val="0"/>
          <w:divBdr>
            <w:top w:val="none" w:sz="0" w:space="0" w:color="auto"/>
            <w:left w:val="none" w:sz="0" w:space="0" w:color="auto"/>
            <w:bottom w:val="none" w:sz="0" w:space="0" w:color="auto"/>
            <w:right w:val="none" w:sz="0" w:space="0" w:color="auto"/>
          </w:divBdr>
        </w:div>
        <w:div w:id="292829348">
          <w:marLeft w:val="0"/>
          <w:marRight w:val="0"/>
          <w:marTop w:val="0"/>
          <w:marBottom w:val="0"/>
          <w:divBdr>
            <w:top w:val="none" w:sz="0" w:space="0" w:color="auto"/>
            <w:left w:val="none" w:sz="0" w:space="0" w:color="auto"/>
            <w:bottom w:val="none" w:sz="0" w:space="0" w:color="auto"/>
            <w:right w:val="none" w:sz="0" w:space="0" w:color="auto"/>
          </w:divBdr>
        </w:div>
        <w:div w:id="30157739">
          <w:marLeft w:val="0"/>
          <w:marRight w:val="0"/>
          <w:marTop w:val="0"/>
          <w:marBottom w:val="0"/>
          <w:divBdr>
            <w:top w:val="none" w:sz="0" w:space="0" w:color="auto"/>
            <w:left w:val="none" w:sz="0" w:space="0" w:color="auto"/>
            <w:bottom w:val="none" w:sz="0" w:space="0" w:color="auto"/>
            <w:right w:val="none" w:sz="0" w:space="0" w:color="auto"/>
          </w:divBdr>
        </w:div>
        <w:div w:id="1697124068">
          <w:marLeft w:val="0"/>
          <w:marRight w:val="0"/>
          <w:marTop w:val="0"/>
          <w:marBottom w:val="0"/>
          <w:divBdr>
            <w:top w:val="none" w:sz="0" w:space="0" w:color="auto"/>
            <w:left w:val="none" w:sz="0" w:space="0" w:color="auto"/>
            <w:bottom w:val="none" w:sz="0" w:space="0" w:color="auto"/>
            <w:right w:val="none" w:sz="0" w:space="0" w:color="auto"/>
          </w:divBdr>
        </w:div>
        <w:div w:id="1545092215">
          <w:marLeft w:val="0"/>
          <w:marRight w:val="0"/>
          <w:marTop w:val="0"/>
          <w:marBottom w:val="0"/>
          <w:divBdr>
            <w:top w:val="none" w:sz="0" w:space="0" w:color="auto"/>
            <w:left w:val="none" w:sz="0" w:space="0" w:color="auto"/>
            <w:bottom w:val="none" w:sz="0" w:space="0" w:color="auto"/>
            <w:right w:val="none" w:sz="0" w:space="0" w:color="auto"/>
          </w:divBdr>
        </w:div>
        <w:div w:id="1102795846">
          <w:marLeft w:val="0"/>
          <w:marRight w:val="0"/>
          <w:marTop w:val="0"/>
          <w:marBottom w:val="0"/>
          <w:divBdr>
            <w:top w:val="none" w:sz="0" w:space="0" w:color="auto"/>
            <w:left w:val="none" w:sz="0" w:space="0" w:color="auto"/>
            <w:bottom w:val="none" w:sz="0" w:space="0" w:color="auto"/>
            <w:right w:val="none" w:sz="0" w:space="0" w:color="auto"/>
          </w:divBdr>
        </w:div>
        <w:div w:id="700859238">
          <w:marLeft w:val="0"/>
          <w:marRight w:val="0"/>
          <w:marTop w:val="0"/>
          <w:marBottom w:val="0"/>
          <w:divBdr>
            <w:top w:val="none" w:sz="0" w:space="0" w:color="auto"/>
            <w:left w:val="none" w:sz="0" w:space="0" w:color="auto"/>
            <w:bottom w:val="none" w:sz="0" w:space="0" w:color="auto"/>
            <w:right w:val="none" w:sz="0" w:space="0" w:color="auto"/>
          </w:divBdr>
        </w:div>
        <w:div w:id="1150706979">
          <w:marLeft w:val="0"/>
          <w:marRight w:val="0"/>
          <w:marTop w:val="0"/>
          <w:marBottom w:val="0"/>
          <w:divBdr>
            <w:top w:val="none" w:sz="0" w:space="0" w:color="auto"/>
            <w:left w:val="none" w:sz="0" w:space="0" w:color="auto"/>
            <w:bottom w:val="none" w:sz="0" w:space="0" w:color="auto"/>
            <w:right w:val="none" w:sz="0" w:space="0" w:color="auto"/>
          </w:divBdr>
        </w:div>
        <w:div w:id="425620047">
          <w:marLeft w:val="0"/>
          <w:marRight w:val="0"/>
          <w:marTop w:val="0"/>
          <w:marBottom w:val="0"/>
          <w:divBdr>
            <w:top w:val="none" w:sz="0" w:space="0" w:color="auto"/>
            <w:left w:val="none" w:sz="0" w:space="0" w:color="auto"/>
            <w:bottom w:val="none" w:sz="0" w:space="0" w:color="auto"/>
            <w:right w:val="none" w:sz="0" w:space="0" w:color="auto"/>
          </w:divBdr>
        </w:div>
        <w:div w:id="1930456631">
          <w:marLeft w:val="0"/>
          <w:marRight w:val="0"/>
          <w:marTop w:val="0"/>
          <w:marBottom w:val="0"/>
          <w:divBdr>
            <w:top w:val="none" w:sz="0" w:space="0" w:color="auto"/>
            <w:left w:val="none" w:sz="0" w:space="0" w:color="auto"/>
            <w:bottom w:val="none" w:sz="0" w:space="0" w:color="auto"/>
            <w:right w:val="none" w:sz="0" w:space="0" w:color="auto"/>
          </w:divBdr>
        </w:div>
        <w:div w:id="1742605031">
          <w:marLeft w:val="0"/>
          <w:marRight w:val="0"/>
          <w:marTop w:val="0"/>
          <w:marBottom w:val="0"/>
          <w:divBdr>
            <w:top w:val="none" w:sz="0" w:space="0" w:color="auto"/>
            <w:left w:val="none" w:sz="0" w:space="0" w:color="auto"/>
            <w:bottom w:val="none" w:sz="0" w:space="0" w:color="auto"/>
            <w:right w:val="none" w:sz="0" w:space="0" w:color="auto"/>
          </w:divBdr>
        </w:div>
        <w:div w:id="1105541738">
          <w:marLeft w:val="0"/>
          <w:marRight w:val="0"/>
          <w:marTop w:val="0"/>
          <w:marBottom w:val="0"/>
          <w:divBdr>
            <w:top w:val="none" w:sz="0" w:space="0" w:color="auto"/>
            <w:left w:val="none" w:sz="0" w:space="0" w:color="auto"/>
            <w:bottom w:val="none" w:sz="0" w:space="0" w:color="auto"/>
            <w:right w:val="none" w:sz="0" w:space="0" w:color="auto"/>
          </w:divBdr>
        </w:div>
        <w:div w:id="383018495">
          <w:marLeft w:val="0"/>
          <w:marRight w:val="0"/>
          <w:marTop w:val="0"/>
          <w:marBottom w:val="0"/>
          <w:divBdr>
            <w:top w:val="none" w:sz="0" w:space="0" w:color="auto"/>
            <w:left w:val="none" w:sz="0" w:space="0" w:color="auto"/>
            <w:bottom w:val="none" w:sz="0" w:space="0" w:color="auto"/>
            <w:right w:val="none" w:sz="0" w:space="0" w:color="auto"/>
          </w:divBdr>
        </w:div>
        <w:div w:id="401485656">
          <w:marLeft w:val="0"/>
          <w:marRight w:val="0"/>
          <w:marTop w:val="0"/>
          <w:marBottom w:val="0"/>
          <w:divBdr>
            <w:top w:val="none" w:sz="0" w:space="0" w:color="auto"/>
            <w:left w:val="none" w:sz="0" w:space="0" w:color="auto"/>
            <w:bottom w:val="none" w:sz="0" w:space="0" w:color="auto"/>
            <w:right w:val="none" w:sz="0" w:space="0" w:color="auto"/>
          </w:divBdr>
        </w:div>
        <w:div w:id="1646854933">
          <w:marLeft w:val="0"/>
          <w:marRight w:val="0"/>
          <w:marTop w:val="0"/>
          <w:marBottom w:val="0"/>
          <w:divBdr>
            <w:top w:val="none" w:sz="0" w:space="0" w:color="auto"/>
            <w:left w:val="none" w:sz="0" w:space="0" w:color="auto"/>
            <w:bottom w:val="none" w:sz="0" w:space="0" w:color="auto"/>
            <w:right w:val="none" w:sz="0" w:space="0" w:color="auto"/>
          </w:divBdr>
        </w:div>
        <w:div w:id="880285451">
          <w:marLeft w:val="0"/>
          <w:marRight w:val="0"/>
          <w:marTop w:val="0"/>
          <w:marBottom w:val="0"/>
          <w:divBdr>
            <w:top w:val="none" w:sz="0" w:space="0" w:color="auto"/>
            <w:left w:val="none" w:sz="0" w:space="0" w:color="auto"/>
            <w:bottom w:val="none" w:sz="0" w:space="0" w:color="auto"/>
            <w:right w:val="none" w:sz="0" w:space="0" w:color="auto"/>
          </w:divBdr>
        </w:div>
        <w:div w:id="523321941">
          <w:marLeft w:val="0"/>
          <w:marRight w:val="0"/>
          <w:marTop w:val="0"/>
          <w:marBottom w:val="0"/>
          <w:divBdr>
            <w:top w:val="none" w:sz="0" w:space="0" w:color="auto"/>
            <w:left w:val="none" w:sz="0" w:space="0" w:color="auto"/>
            <w:bottom w:val="none" w:sz="0" w:space="0" w:color="auto"/>
            <w:right w:val="none" w:sz="0" w:space="0" w:color="auto"/>
          </w:divBdr>
        </w:div>
        <w:div w:id="1133256684">
          <w:marLeft w:val="0"/>
          <w:marRight w:val="0"/>
          <w:marTop w:val="0"/>
          <w:marBottom w:val="0"/>
          <w:divBdr>
            <w:top w:val="none" w:sz="0" w:space="0" w:color="auto"/>
            <w:left w:val="none" w:sz="0" w:space="0" w:color="auto"/>
            <w:bottom w:val="none" w:sz="0" w:space="0" w:color="auto"/>
            <w:right w:val="none" w:sz="0" w:space="0" w:color="auto"/>
          </w:divBdr>
        </w:div>
        <w:div w:id="1120491160">
          <w:marLeft w:val="0"/>
          <w:marRight w:val="0"/>
          <w:marTop w:val="0"/>
          <w:marBottom w:val="0"/>
          <w:divBdr>
            <w:top w:val="none" w:sz="0" w:space="0" w:color="auto"/>
            <w:left w:val="none" w:sz="0" w:space="0" w:color="auto"/>
            <w:bottom w:val="none" w:sz="0" w:space="0" w:color="auto"/>
            <w:right w:val="none" w:sz="0" w:space="0" w:color="auto"/>
          </w:divBdr>
        </w:div>
        <w:div w:id="912013331">
          <w:marLeft w:val="0"/>
          <w:marRight w:val="0"/>
          <w:marTop w:val="0"/>
          <w:marBottom w:val="0"/>
          <w:divBdr>
            <w:top w:val="none" w:sz="0" w:space="0" w:color="auto"/>
            <w:left w:val="none" w:sz="0" w:space="0" w:color="auto"/>
            <w:bottom w:val="none" w:sz="0" w:space="0" w:color="auto"/>
            <w:right w:val="none" w:sz="0" w:space="0" w:color="auto"/>
          </w:divBdr>
        </w:div>
        <w:div w:id="1240603743">
          <w:marLeft w:val="0"/>
          <w:marRight w:val="0"/>
          <w:marTop w:val="0"/>
          <w:marBottom w:val="0"/>
          <w:divBdr>
            <w:top w:val="none" w:sz="0" w:space="0" w:color="auto"/>
            <w:left w:val="none" w:sz="0" w:space="0" w:color="auto"/>
            <w:bottom w:val="none" w:sz="0" w:space="0" w:color="auto"/>
            <w:right w:val="none" w:sz="0" w:space="0" w:color="auto"/>
          </w:divBdr>
        </w:div>
        <w:div w:id="1716002965">
          <w:marLeft w:val="0"/>
          <w:marRight w:val="0"/>
          <w:marTop w:val="0"/>
          <w:marBottom w:val="0"/>
          <w:divBdr>
            <w:top w:val="none" w:sz="0" w:space="0" w:color="auto"/>
            <w:left w:val="none" w:sz="0" w:space="0" w:color="auto"/>
            <w:bottom w:val="none" w:sz="0" w:space="0" w:color="auto"/>
            <w:right w:val="none" w:sz="0" w:space="0" w:color="auto"/>
          </w:divBdr>
        </w:div>
        <w:div w:id="2004553044">
          <w:marLeft w:val="0"/>
          <w:marRight w:val="0"/>
          <w:marTop w:val="0"/>
          <w:marBottom w:val="0"/>
          <w:divBdr>
            <w:top w:val="none" w:sz="0" w:space="0" w:color="auto"/>
            <w:left w:val="none" w:sz="0" w:space="0" w:color="auto"/>
            <w:bottom w:val="none" w:sz="0" w:space="0" w:color="auto"/>
            <w:right w:val="none" w:sz="0" w:space="0" w:color="auto"/>
          </w:divBdr>
        </w:div>
        <w:div w:id="1440636503">
          <w:marLeft w:val="0"/>
          <w:marRight w:val="0"/>
          <w:marTop w:val="0"/>
          <w:marBottom w:val="0"/>
          <w:divBdr>
            <w:top w:val="none" w:sz="0" w:space="0" w:color="auto"/>
            <w:left w:val="none" w:sz="0" w:space="0" w:color="auto"/>
            <w:bottom w:val="none" w:sz="0" w:space="0" w:color="auto"/>
            <w:right w:val="none" w:sz="0" w:space="0" w:color="auto"/>
          </w:divBdr>
        </w:div>
        <w:div w:id="1463882513">
          <w:marLeft w:val="0"/>
          <w:marRight w:val="0"/>
          <w:marTop w:val="0"/>
          <w:marBottom w:val="0"/>
          <w:divBdr>
            <w:top w:val="none" w:sz="0" w:space="0" w:color="auto"/>
            <w:left w:val="none" w:sz="0" w:space="0" w:color="auto"/>
            <w:bottom w:val="none" w:sz="0" w:space="0" w:color="auto"/>
            <w:right w:val="none" w:sz="0" w:space="0" w:color="auto"/>
          </w:divBdr>
        </w:div>
        <w:div w:id="2138448305">
          <w:marLeft w:val="0"/>
          <w:marRight w:val="0"/>
          <w:marTop w:val="0"/>
          <w:marBottom w:val="0"/>
          <w:divBdr>
            <w:top w:val="none" w:sz="0" w:space="0" w:color="auto"/>
            <w:left w:val="none" w:sz="0" w:space="0" w:color="auto"/>
            <w:bottom w:val="none" w:sz="0" w:space="0" w:color="auto"/>
            <w:right w:val="none" w:sz="0" w:space="0" w:color="auto"/>
          </w:divBdr>
        </w:div>
        <w:div w:id="509756769">
          <w:marLeft w:val="0"/>
          <w:marRight w:val="0"/>
          <w:marTop w:val="0"/>
          <w:marBottom w:val="0"/>
          <w:divBdr>
            <w:top w:val="none" w:sz="0" w:space="0" w:color="auto"/>
            <w:left w:val="none" w:sz="0" w:space="0" w:color="auto"/>
            <w:bottom w:val="none" w:sz="0" w:space="0" w:color="auto"/>
            <w:right w:val="none" w:sz="0" w:space="0" w:color="auto"/>
          </w:divBdr>
        </w:div>
        <w:div w:id="811874889">
          <w:marLeft w:val="0"/>
          <w:marRight w:val="0"/>
          <w:marTop w:val="0"/>
          <w:marBottom w:val="0"/>
          <w:divBdr>
            <w:top w:val="none" w:sz="0" w:space="0" w:color="auto"/>
            <w:left w:val="none" w:sz="0" w:space="0" w:color="auto"/>
            <w:bottom w:val="none" w:sz="0" w:space="0" w:color="auto"/>
            <w:right w:val="none" w:sz="0" w:space="0" w:color="auto"/>
          </w:divBdr>
        </w:div>
        <w:div w:id="155462854">
          <w:marLeft w:val="0"/>
          <w:marRight w:val="0"/>
          <w:marTop w:val="0"/>
          <w:marBottom w:val="0"/>
          <w:divBdr>
            <w:top w:val="none" w:sz="0" w:space="0" w:color="auto"/>
            <w:left w:val="none" w:sz="0" w:space="0" w:color="auto"/>
            <w:bottom w:val="none" w:sz="0" w:space="0" w:color="auto"/>
            <w:right w:val="none" w:sz="0" w:space="0" w:color="auto"/>
          </w:divBdr>
        </w:div>
        <w:div w:id="850800102">
          <w:marLeft w:val="0"/>
          <w:marRight w:val="0"/>
          <w:marTop w:val="0"/>
          <w:marBottom w:val="0"/>
          <w:divBdr>
            <w:top w:val="none" w:sz="0" w:space="0" w:color="auto"/>
            <w:left w:val="none" w:sz="0" w:space="0" w:color="auto"/>
            <w:bottom w:val="none" w:sz="0" w:space="0" w:color="auto"/>
            <w:right w:val="none" w:sz="0" w:space="0" w:color="auto"/>
          </w:divBdr>
        </w:div>
        <w:div w:id="1850830747">
          <w:marLeft w:val="0"/>
          <w:marRight w:val="0"/>
          <w:marTop w:val="0"/>
          <w:marBottom w:val="0"/>
          <w:divBdr>
            <w:top w:val="none" w:sz="0" w:space="0" w:color="auto"/>
            <w:left w:val="none" w:sz="0" w:space="0" w:color="auto"/>
            <w:bottom w:val="none" w:sz="0" w:space="0" w:color="auto"/>
            <w:right w:val="none" w:sz="0" w:space="0" w:color="auto"/>
          </w:divBdr>
        </w:div>
        <w:div w:id="749080693">
          <w:marLeft w:val="0"/>
          <w:marRight w:val="0"/>
          <w:marTop w:val="0"/>
          <w:marBottom w:val="0"/>
          <w:divBdr>
            <w:top w:val="none" w:sz="0" w:space="0" w:color="auto"/>
            <w:left w:val="none" w:sz="0" w:space="0" w:color="auto"/>
            <w:bottom w:val="none" w:sz="0" w:space="0" w:color="auto"/>
            <w:right w:val="none" w:sz="0" w:space="0" w:color="auto"/>
          </w:divBdr>
        </w:div>
        <w:div w:id="1836265164">
          <w:marLeft w:val="0"/>
          <w:marRight w:val="0"/>
          <w:marTop w:val="0"/>
          <w:marBottom w:val="0"/>
          <w:divBdr>
            <w:top w:val="none" w:sz="0" w:space="0" w:color="auto"/>
            <w:left w:val="none" w:sz="0" w:space="0" w:color="auto"/>
            <w:bottom w:val="none" w:sz="0" w:space="0" w:color="auto"/>
            <w:right w:val="none" w:sz="0" w:space="0" w:color="auto"/>
          </w:divBdr>
        </w:div>
        <w:div w:id="1750806458">
          <w:marLeft w:val="0"/>
          <w:marRight w:val="0"/>
          <w:marTop w:val="0"/>
          <w:marBottom w:val="0"/>
          <w:divBdr>
            <w:top w:val="none" w:sz="0" w:space="0" w:color="auto"/>
            <w:left w:val="none" w:sz="0" w:space="0" w:color="auto"/>
            <w:bottom w:val="none" w:sz="0" w:space="0" w:color="auto"/>
            <w:right w:val="none" w:sz="0" w:space="0" w:color="auto"/>
          </w:divBdr>
        </w:div>
        <w:div w:id="2000577367">
          <w:marLeft w:val="0"/>
          <w:marRight w:val="0"/>
          <w:marTop w:val="0"/>
          <w:marBottom w:val="0"/>
          <w:divBdr>
            <w:top w:val="none" w:sz="0" w:space="0" w:color="auto"/>
            <w:left w:val="none" w:sz="0" w:space="0" w:color="auto"/>
            <w:bottom w:val="none" w:sz="0" w:space="0" w:color="auto"/>
            <w:right w:val="none" w:sz="0" w:space="0" w:color="auto"/>
          </w:divBdr>
        </w:div>
        <w:div w:id="358553499">
          <w:marLeft w:val="0"/>
          <w:marRight w:val="0"/>
          <w:marTop w:val="0"/>
          <w:marBottom w:val="0"/>
          <w:divBdr>
            <w:top w:val="none" w:sz="0" w:space="0" w:color="auto"/>
            <w:left w:val="none" w:sz="0" w:space="0" w:color="auto"/>
            <w:bottom w:val="none" w:sz="0" w:space="0" w:color="auto"/>
            <w:right w:val="none" w:sz="0" w:space="0" w:color="auto"/>
          </w:divBdr>
        </w:div>
        <w:div w:id="710107475">
          <w:marLeft w:val="0"/>
          <w:marRight w:val="0"/>
          <w:marTop w:val="0"/>
          <w:marBottom w:val="0"/>
          <w:divBdr>
            <w:top w:val="none" w:sz="0" w:space="0" w:color="auto"/>
            <w:left w:val="none" w:sz="0" w:space="0" w:color="auto"/>
            <w:bottom w:val="none" w:sz="0" w:space="0" w:color="auto"/>
            <w:right w:val="none" w:sz="0" w:space="0" w:color="auto"/>
          </w:divBdr>
        </w:div>
        <w:div w:id="1610576888">
          <w:marLeft w:val="0"/>
          <w:marRight w:val="0"/>
          <w:marTop w:val="0"/>
          <w:marBottom w:val="0"/>
          <w:divBdr>
            <w:top w:val="none" w:sz="0" w:space="0" w:color="auto"/>
            <w:left w:val="none" w:sz="0" w:space="0" w:color="auto"/>
            <w:bottom w:val="none" w:sz="0" w:space="0" w:color="auto"/>
            <w:right w:val="none" w:sz="0" w:space="0" w:color="auto"/>
          </w:divBdr>
        </w:div>
        <w:div w:id="311905462">
          <w:marLeft w:val="0"/>
          <w:marRight w:val="0"/>
          <w:marTop w:val="0"/>
          <w:marBottom w:val="0"/>
          <w:divBdr>
            <w:top w:val="none" w:sz="0" w:space="0" w:color="auto"/>
            <w:left w:val="none" w:sz="0" w:space="0" w:color="auto"/>
            <w:bottom w:val="none" w:sz="0" w:space="0" w:color="auto"/>
            <w:right w:val="none" w:sz="0" w:space="0" w:color="auto"/>
          </w:divBdr>
        </w:div>
        <w:div w:id="58485100">
          <w:marLeft w:val="0"/>
          <w:marRight w:val="0"/>
          <w:marTop w:val="0"/>
          <w:marBottom w:val="0"/>
          <w:divBdr>
            <w:top w:val="none" w:sz="0" w:space="0" w:color="auto"/>
            <w:left w:val="none" w:sz="0" w:space="0" w:color="auto"/>
            <w:bottom w:val="none" w:sz="0" w:space="0" w:color="auto"/>
            <w:right w:val="none" w:sz="0" w:space="0" w:color="auto"/>
          </w:divBdr>
        </w:div>
        <w:div w:id="1872913884">
          <w:marLeft w:val="0"/>
          <w:marRight w:val="0"/>
          <w:marTop w:val="0"/>
          <w:marBottom w:val="0"/>
          <w:divBdr>
            <w:top w:val="none" w:sz="0" w:space="0" w:color="auto"/>
            <w:left w:val="none" w:sz="0" w:space="0" w:color="auto"/>
            <w:bottom w:val="none" w:sz="0" w:space="0" w:color="auto"/>
            <w:right w:val="none" w:sz="0" w:space="0" w:color="auto"/>
          </w:divBdr>
        </w:div>
        <w:div w:id="1411729084">
          <w:marLeft w:val="0"/>
          <w:marRight w:val="0"/>
          <w:marTop w:val="0"/>
          <w:marBottom w:val="0"/>
          <w:divBdr>
            <w:top w:val="none" w:sz="0" w:space="0" w:color="auto"/>
            <w:left w:val="none" w:sz="0" w:space="0" w:color="auto"/>
            <w:bottom w:val="none" w:sz="0" w:space="0" w:color="auto"/>
            <w:right w:val="none" w:sz="0" w:space="0" w:color="auto"/>
          </w:divBdr>
        </w:div>
        <w:div w:id="876771760">
          <w:marLeft w:val="0"/>
          <w:marRight w:val="0"/>
          <w:marTop w:val="0"/>
          <w:marBottom w:val="0"/>
          <w:divBdr>
            <w:top w:val="none" w:sz="0" w:space="0" w:color="auto"/>
            <w:left w:val="none" w:sz="0" w:space="0" w:color="auto"/>
            <w:bottom w:val="none" w:sz="0" w:space="0" w:color="auto"/>
            <w:right w:val="none" w:sz="0" w:space="0" w:color="auto"/>
          </w:divBdr>
        </w:div>
        <w:div w:id="1972785046">
          <w:marLeft w:val="0"/>
          <w:marRight w:val="0"/>
          <w:marTop w:val="0"/>
          <w:marBottom w:val="0"/>
          <w:divBdr>
            <w:top w:val="none" w:sz="0" w:space="0" w:color="auto"/>
            <w:left w:val="none" w:sz="0" w:space="0" w:color="auto"/>
            <w:bottom w:val="none" w:sz="0" w:space="0" w:color="auto"/>
            <w:right w:val="none" w:sz="0" w:space="0" w:color="auto"/>
          </w:divBdr>
        </w:div>
        <w:div w:id="1503665997">
          <w:marLeft w:val="0"/>
          <w:marRight w:val="0"/>
          <w:marTop w:val="0"/>
          <w:marBottom w:val="0"/>
          <w:divBdr>
            <w:top w:val="none" w:sz="0" w:space="0" w:color="auto"/>
            <w:left w:val="none" w:sz="0" w:space="0" w:color="auto"/>
            <w:bottom w:val="none" w:sz="0" w:space="0" w:color="auto"/>
            <w:right w:val="none" w:sz="0" w:space="0" w:color="auto"/>
          </w:divBdr>
        </w:div>
        <w:div w:id="1870795787">
          <w:marLeft w:val="0"/>
          <w:marRight w:val="0"/>
          <w:marTop w:val="0"/>
          <w:marBottom w:val="0"/>
          <w:divBdr>
            <w:top w:val="none" w:sz="0" w:space="0" w:color="auto"/>
            <w:left w:val="none" w:sz="0" w:space="0" w:color="auto"/>
            <w:bottom w:val="none" w:sz="0" w:space="0" w:color="auto"/>
            <w:right w:val="none" w:sz="0" w:space="0" w:color="auto"/>
          </w:divBdr>
        </w:div>
        <w:div w:id="1705591816">
          <w:marLeft w:val="0"/>
          <w:marRight w:val="0"/>
          <w:marTop w:val="0"/>
          <w:marBottom w:val="0"/>
          <w:divBdr>
            <w:top w:val="none" w:sz="0" w:space="0" w:color="auto"/>
            <w:left w:val="none" w:sz="0" w:space="0" w:color="auto"/>
            <w:bottom w:val="none" w:sz="0" w:space="0" w:color="auto"/>
            <w:right w:val="none" w:sz="0" w:space="0" w:color="auto"/>
          </w:divBdr>
        </w:div>
        <w:div w:id="251091556">
          <w:marLeft w:val="0"/>
          <w:marRight w:val="0"/>
          <w:marTop w:val="0"/>
          <w:marBottom w:val="0"/>
          <w:divBdr>
            <w:top w:val="none" w:sz="0" w:space="0" w:color="auto"/>
            <w:left w:val="none" w:sz="0" w:space="0" w:color="auto"/>
            <w:bottom w:val="none" w:sz="0" w:space="0" w:color="auto"/>
            <w:right w:val="none" w:sz="0" w:space="0" w:color="auto"/>
          </w:divBdr>
        </w:div>
        <w:div w:id="1299529703">
          <w:marLeft w:val="0"/>
          <w:marRight w:val="0"/>
          <w:marTop w:val="0"/>
          <w:marBottom w:val="0"/>
          <w:divBdr>
            <w:top w:val="none" w:sz="0" w:space="0" w:color="auto"/>
            <w:left w:val="none" w:sz="0" w:space="0" w:color="auto"/>
            <w:bottom w:val="none" w:sz="0" w:space="0" w:color="auto"/>
            <w:right w:val="none" w:sz="0" w:space="0" w:color="auto"/>
          </w:divBdr>
        </w:div>
        <w:div w:id="201140084">
          <w:marLeft w:val="0"/>
          <w:marRight w:val="0"/>
          <w:marTop w:val="0"/>
          <w:marBottom w:val="0"/>
          <w:divBdr>
            <w:top w:val="none" w:sz="0" w:space="0" w:color="auto"/>
            <w:left w:val="none" w:sz="0" w:space="0" w:color="auto"/>
            <w:bottom w:val="none" w:sz="0" w:space="0" w:color="auto"/>
            <w:right w:val="none" w:sz="0" w:space="0" w:color="auto"/>
          </w:divBdr>
        </w:div>
        <w:div w:id="232157322">
          <w:marLeft w:val="0"/>
          <w:marRight w:val="0"/>
          <w:marTop w:val="0"/>
          <w:marBottom w:val="0"/>
          <w:divBdr>
            <w:top w:val="none" w:sz="0" w:space="0" w:color="auto"/>
            <w:left w:val="none" w:sz="0" w:space="0" w:color="auto"/>
            <w:bottom w:val="none" w:sz="0" w:space="0" w:color="auto"/>
            <w:right w:val="none" w:sz="0" w:space="0" w:color="auto"/>
          </w:divBdr>
        </w:div>
        <w:div w:id="155802647">
          <w:marLeft w:val="0"/>
          <w:marRight w:val="0"/>
          <w:marTop w:val="0"/>
          <w:marBottom w:val="0"/>
          <w:divBdr>
            <w:top w:val="none" w:sz="0" w:space="0" w:color="auto"/>
            <w:left w:val="none" w:sz="0" w:space="0" w:color="auto"/>
            <w:bottom w:val="none" w:sz="0" w:space="0" w:color="auto"/>
            <w:right w:val="none" w:sz="0" w:space="0" w:color="auto"/>
          </w:divBdr>
        </w:div>
        <w:div w:id="77407583">
          <w:marLeft w:val="0"/>
          <w:marRight w:val="0"/>
          <w:marTop w:val="0"/>
          <w:marBottom w:val="0"/>
          <w:divBdr>
            <w:top w:val="none" w:sz="0" w:space="0" w:color="auto"/>
            <w:left w:val="none" w:sz="0" w:space="0" w:color="auto"/>
            <w:bottom w:val="none" w:sz="0" w:space="0" w:color="auto"/>
            <w:right w:val="none" w:sz="0" w:space="0" w:color="auto"/>
          </w:divBdr>
        </w:div>
        <w:div w:id="1165629471">
          <w:marLeft w:val="0"/>
          <w:marRight w:val="0"/>
          <w:marTop w:val="0"/>
          <w:marBottom w:val="0"/>
          <w:divBdr>
            <w:top w:val="none" w:sz="0" w:space="0" w:color="auto"/>
            <w:left w:val="none" w:sz="0" w:space="0" w:color="auto"/>
            <w:bottom w:val="none" w:sz="0" w:space="0" w:color="auto"/>
            <w:right w:val="none" w:sz="0" w:space="0" w:color="auto"/>
          </w:divBdr>
        </w:div>
        <w:div w:id="2125078176">
          <w:marLeft w:val="0"/>
          <w:marRight w:val="0"/>
          <w:marTop w:val="0"/>
          <w:marBottom w:val="0"/>
          <w:divBdr>
            <w:top w:val="none" w:sz="0" w:space="0" w:color="auto"/>
            <w:left w:val="none" w:sz="0" w:space="0" w:color="auto"/>
            <w:bottom w:val="none" w:sz="0" w:space="0" w:color="auto"/>
            <w:right w:val="none" w:sz="0" w:space="0" w:color="auto"/>
          </w:divBdr>
        </w:div>
        <w:div w:id="1724401936">
          <w:marLeft w:val="0"/>
          <w:marRight w:val="0"/>
          <w:marTop w:val="0"/>
          <w:marBottom w:val="0"/>
          <w:divBdr>
            <w:top w:val="none" w:sz="0" w:space="0" w:color="auto"/>
            <w:left w:val="none" w:sz="0" w:space="0" w:color="auto"/>
            <w:bottom w:val="none" w:sz="0" w:space="0" w:color="auto"/>
            <w:right w:val="none" w:sz="0" w:space="0" w:color="auto"/>
          </w:divBdr>
        </w:div>
        <w:div w:id="268122574">
          <w:marLeft w:val="0"/>
          <w:marRight w:val="0"/>
          <w:marTop w:val="0"/>
          <w:marBottom w:val="0"/>
          <w:divBdr>
            <w:top w:val="none" w:sz="0" w:space="0" w:color="auto"/>
            <w:left w:val="none" w:sz="0" w:space="0" w:color="auto"/>
            <w:bottom w:val="none" w:sz="0" w:space="0" w:color="auto"/>
            <w:right w:val="none" w:sz="0" w:space="0" w:color="auto"/>
          </w:divBdr>
        </w:div>
        <w:div w:id="1030766928">
          <w:marLeft w:val="0"/>
          <w:marRight w:val="0"/>
          <w:marTop w:val="0"/>
          <w:marBottom w:val="0"/>
          <w:divBdr>
            <w:top w:val="none" w:sz="0" w:space="0" w:color="auto"/>
            <w:left w:val="none" w:sz="0" w:space="0" w:color="auto"/>
            <w:bottom w:val="none" w:sz="0" w:space="0" w:color="auto"/>
            <w:right w:val="none" w:sz="0" w:space="0" w:color="auto"/>
          </w:divBdr>
        </w:div>
        <w:div w:id="1158109499">
          <w:marLeft w:val="0"/>
          <w:marRight w:val="0"/>
          <w:marTop w:val="0"/>
          <w:marBottom w:val="0"/>
          <w:divBdr>
            <w:top w:val="none" w:sz="0" w:space="0" w:color="auto"/>
            <w:left w:val="none" w:sz="0" w:space="0" w:color="auto"/>
            <w:bottom w:val="none" w:sz="0" w:space="0" w:color="auto"/>
            <w:right w:val="none" w:sz="0" w:space="0" w:color="auto"/>
          </w:divBdr>
        </w:div>
        <w:div w:id="1643003945">
          <w:marLeft w:val="0"/>
          <w:marRight w:val="0"/>
          <w:marTop w:val="0"/>
          <w:marBottom w:val="0"/>
          <w:divBdr>
            <w:top w:val="none" w:sz="0" w:space="0" w:color="auto"/>
            <w:left w:val="none" w:sz="0" w:space="0" w:color="auto"/>
            <w:bottom w:val="none" w:sz="0" w:space="0" w:color="auto"/>
            <w:right w:val="none" w:sz="0" w:space="0" w:color="auto"/>
          </w:divBdr>
        </w:div>
        <w:div w:id="2050571835">
          <w:marLeft w:val="0"/>
          <w:marRight w:val="0"/>
          <w:marTop w:val="0"/>
          <w:marBottom w:val="0"/>
          <w:divBdr>
            <w:top w:val="none" w:sz="0" w:space="0" w:color="auto"/>
            <w:left w:val="none" w:sz="0" w:space="0" w:color="auto"/>
            <w:bottom w:val="none" w:sz="0" w:space="0" w:color="auto"/>
            <w:right w:val="none" w:sz="0" w:space="0" w:color="auto"/>
          </w:divBdr>
        </w:div>
        <w:div w:id="1876774226">
          <w:marLeft w:val="0"/>
          <w:marRight w:val="0"/>
          <w:marTop w:val="0"/>
          <w:marBottom w:val="0"/>
          <w:divBdr>
            <w:top w:val="none" w:sz="0" w:space="0" w:color="auto"/>
            <w:left w:val="none" w:sz="0" w:space="0" w:color="auto"/>
            <w:bottom w:val="none" w:sz="0" w:space="0" w:color="auto"/>
            <w:right w:val="none" w:sz="0" w:space="0" w:color="auto"/>
          </w:divBdr>
        </w:div>
        <w:div w:id="1870872817">
          <w:marLeft w:val="0"/>
          <w:marRight w:val="0"/>
          <w:marTop w:val="0"/>
          <w:marBottom w:val="0"/>
          <w:divBdr>
            <w:top w:val="none" w:sz="0" w:space="0" w:color="auto"/>
            <w:left w:val="none" w:sz="0" w:space="0" w:color="auto"/>
            <w:bottom w:val="none" w:sz="0" w:space="0" w:color="auto"/>
            <w:right w:val="none" w:sz="0" w:space="0" w:color="auto"/>
          </w:divBdr>
        </w:div>
        <w:div w:id="2018116135">
          <w:marLeft w:val="0"/>
          <w:marRight w:val="0"/>
          <w:marTop w:val="0"/>
          <w:marBottom w:val="0"/>
          <w:divBdr>
            <w:top w:val="none" w:sz="0" w:space="0" w:color="auto"/>
            <w:left w:val="none" w:sz="0" w:space="0" w:color="auto"/>
            <w:bottom w:val="none" w:sz="0" w:space="0" w:color="auto"/>
            <w:right w:val="none" w:sz="0" w:space="0" w:color="auto"/>
          </w:divBdr>
        </w:div>
        <w:div w:id="541867306">
          <w:marLeft w:val="0"/>
          <w:marRight w:val="0"/>
          <w:marTop w:val="0"/>
          <w:marBottom w:val="0"/>
          <w:divBdr>
            <w:top w:val="none" w:sz="0" w:space="0" w:color="auto"/>
            <w:left w:val="none" w:sz="0" w:space="0" w:color="auto"/>
            <w:bottom w:val="none" w:sz="0" w:space="0" w:color="auto"/>
            <w:right w:val="none" w:sz="0" w:space="0" w:color="auto"/>
          </w:divBdr>
        </w:div>
        <w:div w:id="149368112">
          <w:marLeft w:val="0"/>
          <w:marRight w:val="0"/>
          <w:marTop w:val="0"/>
          <w:marBottom w:val="0"/>
          <w:divBdr>
            <w:top w:val="none" w:sz="0" w:space="0" w:color="auto"/>
            <w:left w:val="none" w:sz="0" w:space="0" w:color="auto"/>
            <w:bottom w:val="none" w:sz="0" w:space="0" w:color="auto"/>
            <w:right w:val="none" w:sz="0" w:space="0" w:color="auto"/>
          </w:divBdr>
        </w:div>
        <w:div w:id="674266583">
          <w:marLeft w:val="0"/>
          <w:marRight w:val="0"/>
          <w:marTop w:val="0"/>
          <w:marBottom w:val="0"/>
          <w:divBdr>
            <w:top w:val="none" w:sz="0" w:space="0" w:color="auto"/>
            <w:left w:val="none" w:sz="0" w:space="0" w:color="auto"/>
            <w:bottom w:val="none" w:sz="0" w:space="0" w:color="auto"/>
            <w:right w:val="none" w:sz="0" w:space="0" w:color="auto"/>
          </w:divBdr>
        </w:div>
        <w:div w:id="1147359090">
          <w:marLeft w:val="0"/>
          <w:marRight w:val="0"/>
          <w:marTop w:val="0"/>
          <w:marBottom w:val="0"/>
          <w:divBdr>
            <w:top w:val="none" w:sz="0" w:space="0" w:color="auto"/>
            <w:left w:val="none" w:sz="0" w:space="0" w:color="auto"/>
            <w:bottom w:val="none" w:sz="0" w:space="0" w:color="auto"/>
            <w:right w:val="none" w:sz="0" w:space="0" w:color="auto"/>
          </w:divBdr>
        </w:div>
        <w:div w:id="1608730972">
          <w:marLeft w:val="0"/>
          <w:marRight w:val="0"/>
          <w:marTop w:val="0"/>
          <w:marBottom w:val="0"/>
          <w:divBdr>
            <w:top w:val="none" w:sz="0" w:space="0" w:color="auto"/>
            <w:left w:val="none" w:sz="0" w:space="0" w:color="auto"/>
            <w:bottom w:val="none" w:sz="0" w:space="0" w:color="auto"/>
            <w:right w:val="none" w:sz="0" w:space="0" w:color="auto"/>
          </w:divBdr>
        </w:div>
        <w:div w:id="2092502596">
          <w:marLeft w:val="0"/>
          <w:marRight w:val="0"/>
          <w:marTop w:val="0"/>
          <w:marBottom w:val="0"/>
          <w:divBdr>
            <w:top w:val="none" w:sz="0" w:space="0" w:color="auto"/>
            <w:left w:val="none" w:sz="0" w:space="0" w:color="auto"/>
            <w:bottom w:val="none" w:sz="0" w:space="0" w:color="auto"/>
            <w:right w:val="none" w:sz="0" w:space="0" w:color="auto"/>
          </w:divBdr>
        </w:div>
        <w:div w:id="1133594501">
          <w:marLeft w:val="0"/>
          <w:marRight w:val="0"/>
          <w:marTop w:val="0"/>
          <w:marBottom w:val="0"/>
          <w:divBdr>
            <w:top w:val="none" w:sz="0" w:space="0" w:color="auto"/>
            <w:left w:val="none" w:sz="0" w:space="0" w:color="auto"/>
            <w:bottom w:val="none" w:sz="0" w:space="0" w:color="auto"/>
            <w:right w:val="none" w:sz="0" w:space="0" w:color="auto"/>
          </w:divBdr>
        </w:div>
        <w:div w:id="1350596766">
          <w:marLeft w:val="0"/>
          <w:marRight w:val="0"/>
          <w:marTop w:val="0"/>
          <w:marBottom w:val="0"/>
          <w:divBdr>
            <w:top w:val="none" w:sz="0" w:space="0" w:color="auto"/>
            <w:left w:val="none" w:sz="0" w:space="0" w:color="auto"/>
            <w:bottom w:val="none" w:sz="0" w:space="0" w:color="auto"/>
            <w:right w:val="none" w:sz="0" w:space="0" w:color="auto"/>
          </w:divBdr>
        </w:div>
        <w:div w:id="2068844920">
          <w:marLeft w:val="0"/>
          <w:marRight w:val="0"/>
          <w:marTop w:val="0"/>
          <w:marBottom w:val="0"/>
          <w:divBdr>
            <w:top w:val="none" w:sz="0" w:space="0" w:color="auto"/>
            <w:left w:val="none" w:sz="0" w:space="0" w:color="auto"/>
            <w:bottom w:val="none" w:sz="0" w:space="0" w:color="auto"/>
            <w:right w:val="none" w:sz="0" w:space="0" w:color="auto"/>
          </w:divBdr>
        </w:div>
        <w:div w:id="1197932686">
          <w:marLeft w:val="0"/>
          <w:marRight w:val="0"/>
          <w:marTop w:val="0"/>
          <w:marBottom w:val="0"/>
          <w:divBdr>
            <w:top w:val="none" w:sz="0" w:space="0" w:color="auto"/>
            <w:left w:val="none" w:sz="0" w:space="0" w:color="auto"/>
            <w:bottom w:val="none" w:sz="0" w:space="0" w:color="auto"/>
            <w:right w:val="none" w:sz="0" w:space="0" w:color="auto"/>
          </w:divBdr>
        </w:div>
        <w:div w:id="1504783491">
          <w:marLeft w:val="0"/>
          <w:marRight w:val="0"/>
          <w:marTop w:val="0"/>
          <w:marBottom w:val="0"/>
          <w:divBdr>
            <w:top w:val="none" w:sz="0" w:space="0" w:color="auto"/>
            <w:left w:val="none" w:sz="0" w:space="0" w:color="auto"/>
            <w:bottom w:val="none" w:sz="0" w:space="0" w:color="auto"/>
            <w:right w:val="none" w:sz="0" w:space="0" w:color="auto"/>
          </w:divBdr>
        </w:div>
        <w:div w:id="921599429">
          <w:marLeft w:val="0"/>
          <w:marRight w:val="0"/>
          <w:marTop w:val="0"/>
          <w:marBottom w:val="0"/>
          <w:divBdr>
            <w:top w:val="none" w:sz="0" w:space="0" w:color="auto"/>
            <w:left w:val="none" w:sz="0" w:space="0" w:color="auto"/>
            <w:bottom w:val="none" w:sz="0" w:space="0" w:color="auto"/>
            <w:right w:val="none" w:sz="0" w:space="0" w:color="auto"/>
          </w:divBdr>
        </w:div>
        <w:div w:id="349532045">
          <w:marLeft w:val="0"/>
          <w:marRight w:val="0"/>
          <w:marTop w:val="0"/>
          <w:marBottom w:val="0"/>
          <w:divBdr>
            <w:top w:val="none" w:sz="0" w:space="0" w:color="auto"/>
            <w:left w:val="none" w:sz="0" w:space="0" w:color="auto"/>
            <w:bottom w:val="none" w:sz="0" w:space="0" w:color="auto"/>
            <w:right w:val="none" w:sz="0" w:space="0" w:color="auto"/>
          </w:divBdr>
        </w:div>
        <w:div w:id="407964784">
          <w:marLeft w:val="0"/>
          <w:marRight w:val="0"/>
          <w:marTop w:val="0"/>
          <w:marBottom w:val="0"/>
          <w:divBdr>
            <w:top w:val="none" w:sz="0" w:space="0" w:color="auto"/>
            <w:left w:val="none" w:sz="0" w:space="0" w:color="auto"/>
            <w:bottom w:val="none" w:sz="0" w:space="0" w:color="auto"/>
            <w:right w:val="none" w:sz="0" w:space="0" w:color="auto"/>
          </w:divBdr>
        </w:div>
        <w:div w:id="1115174110">
          <w:marLeft w:val="0"/>
          <w:marRight w:val="0"/>
          <w:marTop w:val="0"/>
          <w:marBottom w:val="0"/>
          <w:divBdr>
            <w:top w:val="none" w:sz="0" w:space="0" w:color="auto"/>
            <w:left w:val="none" w:sz="0" w:space="0" w:color="auto"/>
            <w:bottom w:val="none" w:sz="0" w:space="0" w:color="auto"/>
            <w:right w:val="none" w:sz="0" w:space="0" w:color="auto"/>
          </w:divBdr>
        </w:div>
        <w:div w:id="1224217190">
          <w:marLeft w:val="0"/>
          <w:marRight w:val="0"/>
          <w:marTop w:val="0"/>
          <w:marBottom w:val="0"/>
          <w:divBdr>
            <w:top w:val="none" w:sz="0" w:space="0" w:color="auto"/>
            <w:left w:val="none" w:sz="0" w:space="0" w:color="auto"/>
            <w:bottom w:val="none" w:sz="0" w:space="0" w:color="auto"/>
            <w:right w:val="none" w:sz="0" w:space="0" w:color="auto"/>
          </w:divBdr>
        </w:div>
        <w:div w:id="1811244660">
          <w:marLeft w:val="0"/>
          <w:marRight w:val="0"/>
          <w:marTop w:val="0"/>
          <w:marBottom w:val="0"/>
          <w:divBdr>
            <w:top w:val="none" w:sz="0" w:space="0" w:color="auto"/>
            <w:left w:val="none" w:sz="0" w:space="0" w:color="auto"/>
            <w:bottom w:val="none" w:sz="0" w:space="0" w:color="auto"/>
            <w:right w:val="none" w:sz="0" w:space="0" w:color="auto"/>
          </w:divBdr>
        </w:div>
        <w:div w:id="595015476">
          <w:marLeft w:val="0"/>
          <w:marRight w:val="0"/>
          <w:marTop w:val="0"/>
          <w:marBottom w:val="0"/>
          <w:divBdr>
            <w:top w:val="none" w:sz="0" w:space="0" w:color="auto"/>
            <w:left w:val="none" w:sz="0" w:space="0" w:color="auto"/>
            <w:bottom w:val="none" w:sz="0" w:space="0" w:color="auto"/>
            <w:right w:val="none" w:sz="0" w:space="0" w:color="auto"/>
          </w:divBdr>
        </w:div>
        <w:div w:id="1826894717">
          <w:marLeft w:val="0"/>
          <w:marRight w:val="0"/>
          <w:marTop w:val="0"/>
          <w:marBottom w:val="0"/>
          <w:divBdr>
            <w:top w:val="none" w:sz="0" w:space="0" w:color="auto"/>
            <w:left w:val="none" w:sz="0" w:space="0" w:color="auto"/>
            <w:bottom w:val="none" w:sz="0" w:space="0" w:color="auto"/>
            <w:right w:val="none" w:sz="0" w:space="0" w:color="auto"/>
          </w:divBdr>
        </w:div>
        <w:div w:id="1607349795">
          <w:marLeft w:val="0"/>
          <w:marRight w:val="0"/>
          <w:marTop w:val="0"/>
          <w:marBottom w:val="0"/>
          <w:divBdr>
            <w:top w:val="none" w:sz="0" w:space="0" w:color="auto"/>
            <w:left w:val="none" w:sz="0" w:space="0" w:color="auto"/>
            <w:bottom w:val="none" w:sz="0" w:space="0" w:color="auto"/>
            <w:right w:val="none" w:sz="0" w:space="0" w:color="auto"/>
          </w:divBdr>
        </w:div>
        <w:div w:id="1648895545">
          <w:marLeft w:val="0"/>
          <w:marRight w:val="0"/>
          <w:marTop w:val="0"/>
          <w:marBottom w:val="0"/>
          <w:divBdr>
            <w:top w:val="none" w:sz="0" w:space="0" w:color="auto"/>
            <w:left w:val="none" w:sz="0" w:space="0" w:color="auto"/>
            <w:bottom w:val="none" w:sz="0" w:space="0" w:color="auto"/>
            <w:right w:val="none" w:sz="0" w:space="0" w:color="auto"/>
          </w:divBdr>
        </w:div>
        <w:div w:id="1672876160">
          <w:marLeft w:val="0"/>
          <w:marRight w:val="0"/>
          <w:marTop w:val="0"/>
          <w:marBottom w:val="0"/>
          <w:divBdr>
            <w:top w:val="none" w:sz="0" w:space="0" w:color="auto"/>
            <w:left w:val="none" w:sz="0" w:space="0" w:color="auto"/>
            <w:bottom w:val="none" w:sz="0" w:space="0" w:color="auto"/>
            <w:right w:val="none" w:sz="0" w:space="0" w:color="auto"/>
          </w:divBdr>
        </w:div>
        <w:div w:id="407574678">
          <w:marLeft w:val="0"/>
          <w:marRight w:val="0"/>
          <w:marTop w:val="0"/>
          <w:marBottom w:val="0"/>
          <w:divBdr>
            <w:top w:val="none" w:sz="0" w:space="0" w:color="auto"/>
            <w:left w:val="none" w:sz="0" w:space="0" w:color="auto"/>
            <w:bottom w:val="none" w:sz="0" w:space="0" w:color="auto"/>
            <w:right w:val="none" w:sz="0" w:space="0" w:color="auto"/>
          </w:divBdr>
        </w:div>
        <w:div w:id="824978983">
          <w:marLeft w:val="0"/>
          <w:marRight w:val="0"/>
          <w:marTop w:val="0"/>
          <w:marBottom w:val="0"/>
          <w:divBdr>
            <w:top w:val="none" w:sz="0" w:space="0" w:color="auto"/>
            <w:left w:val="none" w:sz="0" w:space="0" w:color="auto"/>
            <w:bottom w:val="none" w:sz="0" w:space="0" w:color="auto"/>
            <w:right w:val="none" w:sz="0" w:space="0" w:color="auto"/>
          </w:divBdr>
        </w:div>
        <w:div w:id="332421073">
          <w:marLeft w:val="0"/>
          <w:marRight w:val="0"/>
          <w:marTop w:val="0"/>
          <w:marBottom w:val="0"/>
          <w:divBdr>
            <w:top w:val="none" w:sz="0" w:space="0" w:color="auto"/>
            <w:left w:val="none" w:sz="0" w:space="0" w:color="auto"/>
            <w:bottom w:val="none" w:sz="0" w:space="0" w:color="auto"/>
            <w:right w:val="none" w:sz="0" w:space="0" w:color="auto"/>
          </w:divBdr>
        </w:div>
        <w:div w:id="81339933">
          <w:marLeft w:val="0"/>
          <w:marRight w:val="0"/>
          <w:marTop w:val="0"/>
          <w:marBottom w:val="0"/>
          <w:divBdr>
            <w:top w:val="none" w:sz="0" w:space="0" w:color="auto"/>
            <w:left w:val="none" w:sz="0" w:space="0" w:color="auto"/>
            <w:bottom w:val="none" w:sz="0" w:space="0" w:color="auto"/>
            <w:right w:val="none" w:sz="0" w:space="0" w:color="auto"/>
          </w:divBdr>
        </w:div>
        <w:div w:id="981230134">
          <w:marLeft w:val="0"/>
          <w:marRight w:val="0"/>
          <w:marTop w:val="0"/>
          <w:marBottom w:val="0"/>
          <w:divBdr>
            <w:top w:val="none" w:sz="0" w:space="0" w:color="auto"/>
            <w:left w:val="none" w:sz="0" w:space="0" w:color="auto"/>
            <w:bottom w:val="none" w:sz="0" w:space="0" w:color="auto"/>
            <w:right w:val="none" w:sz="0" w:space="0" w:color="auto"/>
          </w:divBdr>
        </w:div>
        <w:div w:id="1464814127">
          <w:marLeft w:val="0"/>
          <w:marRight w:val="0"/>
          <w:marTop w:val="0"/>
          <w:marBottom w:val="0"/>
          <w:divBdr>
            <w:top w:val="none" w:sz="0" w:space="0" w:color="auto"/>
            <w:left w:val="none" w:sz="0" w:space="0" w:color="auto"/>
            <w:bottom w:val="none" w:sz="0" w:space="0" w:color="auto"/>
            <w:right w:val="none" w:sz="0" w:space="0" w:color="auto"/>
          </w:divBdr>
        </w:div>
        <w:div w:id="289216099">
          <w:marLeft w:val="0"/>
          <w:marRight w:val="0"/>
          <w:marTop w:val="0"/>
          <w:marBottom w:val="0"/>
          <w:divBdr>
            <w:top w:val="none" w:sz="0" w:space="0" w:color="auto"/>
            <w:left w:val="none" w:sz="0" w:space="0" w:color="auto"/>
            <w:bottom w:val="none" w:sz="0" w:space="0" w:color="auto"/>
            <w:right w:val="none" w:sz="0" w:space="0" w:color="auto"/>
          </w:divBdr>
        </w:div>
        <w:div w:id="1681195759">
          <w:marLeft w:val="0"/>
          <w:marRight w:val="0"/>
          <w:marTop w:val="0"/>
          <w:marBottom w:val="0"/>
          <w:divBdr>
            <w:top w:val="none" w:sz="0" w:space="0" w:color="auto"/>
            <w:left w:val="none" w:sz="0" w:space="0" w:color="auto"/>
            <w:bottom w:val="none" w:sz="0" w:space="0" w:color="auto"/>
            <w:right w:val="none" w:sz="0" w:space="0" w:color="auto"/>
          </w:divBdr>
        </w:div>
        <w:div w:id="238951496">
          <w:marLeft w:val="0"/>
          <w:marRight w:val="0"/>
          <w:marTop w:val="0"/>
          <w:marBottom w:val="0"/>
          <w:divBdr>
            <w:top w:val="none" w:sz="0" w:space="0" w:color="auto"/>
            <w:left w:val="none" w:sz="0" w:space="0" w:color="auto"/>
            <w:bottom w:val="none" w:sz="0" w:space="0" w:color="auto"/>
            <w:right w:val="none" w:sz="0" w:space="0" w:color="auto"/>
          </w:divBdr>
        </w:div>
        <w:div w:id="71854226">
          <w:marLeft w:val="0"/>
          <w:marRight w:val="0"/>
          <w:marTop w:val="0"/>
          <w:marBottom w:val="0"/>
          <w:divBdr>
            <w:top w:val="none" w:sz="0" w:space="0" w:color="auto"/>
            <w:left w:val="none" w:sz="0" w:space="0" w:color="auto"/>
            <w:bottom w:val="none" w:sz="0" w:space="0" w:color="auto"/>
            <w:right w:val="none" w:sz="0" w:space="0" w:color="auto"/>
          </w:divBdr>
        </w:div>
        <w:div w:id="1055547965">
          <w:marLeft w:val="0"/>
          <w:marRight w:val="0"/>
          <w:marTop w:val="0"/>
          <w:marBottom w:val="0"/>
          <w:divBdr>
            <w:top w:val="none" w:sz="0" w:space="0" w:color="auto"/>
            <w:left w:val="none" w:sz="0" w:space="0" w:color="auto"/>
            <w:bottom w:val="none" w:sz="0" w:space="0" w:color="auto"/>
            <w:right w:val="none" w:sz="0" w:space="0" w:color="auto"/>
          </w:divBdr>
        </w:div>
        <w:div w:id="1988316961">
          <w:marLeft w:val="0"/>
          <w:marRight w:val="0"/>
          <w:marTop w:val="0"/>
          <w:marBottom w:val="0"/>
          <w:divBdr>
            <w:top w:val="none" w:sz="0" w:space="0" w:color="auto"/>
            <w:left w:val="none" w:sz="0" w:space="0" w:color="auto"/>
            <w:bottom w:val="none" w:sz="0" w:space="0" w:color="auto"/>
            <w:right w:val="none" w:sz="0" w:space="0" w:color="auto"/>
          </w:divBdr>
        </w:div>
        <w:div w:id="871964878">
          <w:marLeft w:val="0"/>
          <w:marRight w:val="0"/>
          <w:marTop w:val="0"/>
          <w:marBottom w:val="0"/>
          <w:divBdr>
            <w:top w:val="none" w:sz="0" w:space="0" w:color="auto"/>
            <w:left w:val="none" w:sz="0" w:space="0" w:color="auto"/>
            <w:bottom w:val="none" w:sz="0" w:space="0" w:color="auto"/>
            <w:right w:val="none" w:sz="0" w:space="0" w:color="auto"/>
          </w:divBdr>
        </w:div>
        <w:div w:id="356737336">
          <w:marLeft w:val="0"/>
          <w:marRight w:val="0"/>
          <w:marTop w:val="0"/>
          <w:marBottom w:val="0"/>
          <w:divBdr>
            <w:top w:val="none" w:sz="0" w:space="0" w:color="auto"/>
            <w:left w:val="none" w:sz="0" w:space="0" w:color="auto"/>
            <w:bottom w:val="none" w:sz="0" w:space="0" w:color="auto"/>
            <w:right w:val="none" w:sz="0" w:space="0" w:color="auto"/>
          </w:divBdr>
        </w:div>
        <w:div w:id="1324890250">
          <w:marLeft w:val="0"/>
          <w:marRight w:val="0"/>
          <w:marTop w:val="0"/>
          <w:marBottom w:val="0"/>
          <w:divBdr>
            <w:top w:val="none" w:sz="0" w:space="0" w:color="auto"/>
            <w:left w:val="none" w:sz="0" w:space="0" w:color="auto"/>
            <w:bottom w:val="none" w:sz="0" w:space="0" w:color="auto"/>
            <w:right w:val="none" w:sz="0" w:space="0" w:color="auto"/>
          </w:divBdr>
        </w:div>
        <w:div w:id="835146336">
          <w:marLeft w:val="0"/>
          <w:marRight w:val="0"/>
          <w:marTop w:val="0"/>
          <w:marBottom w:val="0"/>
          <w:divBdr>
            <w:top w:val="none" w:sz="0" w:space="0" w:color="auto"/>
            <w:left w:val="none" w:sz="0" w:space="0" w:color="auto"/>
            <w:bottom w:val="none" w:sz="0" w:space="0" w:color="auto"/>
            <w:right w:val="none" w:sz="0" w:space="0" w:color="auto"/>
          </w:divBdr>
        </w:div>
        <w:div w:id="1530754643">
          <w:marLeft w:val="0"/>
          <w:marRight w:val="0"/>
          <w:marTop w:val="0"/>
          <w:marBottom w:val="0"/>
          <w:divBdr>
            <w:top w:val="none" w:sz="0" w:space="0" w:color="auto"/>
            <w:left w:val="none" w:sz="0" w:space="0" w:color="auto"/>
            <w:bottom w:val="none" w:sz="0" w:space="0" w:color="auto"/>
            <w:right w:val="none" w:sz="0" w:space="0" w:color="auto"/>
          </w:divBdr>
        </w:div>
        <w:div w:id="1917665828">
          <w:marLeft w:val="0"/>
          <w:marRight w:val="0"/>
          <w:marTop w:val="0"/>
          <w:marBottom w:val="0"/>
          <w:divBdr>
            <w:top w:val="none" w:sz="0" w:space="0" w:color="auto"/>
            <w:left w:val="none" w:sz="0" w:space="0" w:color="auto"/>
            <w:bottom w:val="none" w:sz="0" w:space="0" w:color="auto"/>
            <w:right w:val="none" w:sz="0" w:space="0" w:color="auto"/>
          </w:divBdr>
        </w:div>
        <w:div w:id="2029791252">
          <w:marLeft w:val="0"/>
          <w:marRight w:val="0"/>
          <w:marTop w:val="0"/>
          <w:marBottom w:val="0"/>
          <w:divBdr>
            <w:top w:val="none" w:sz="0" w:space="0" w:color="auto"/>
            <w:left w:val="none" w:sz="0" w:space="0" w:color="auto"/>
            <w:bottom w:val="none" w:sz="0" w:space="0" w:color="auto"/>
            <w:right w:val="none" w:sz="0" w:space="0" w:color="auto"/>
          </w:divBdr>
        </w:div>
        <w:div w:id="320499895">
          <w:marLeft w:val="0"/>
          <w:marRight w:val="0"/>
          <w:marTop w:val="0"/>
          <w:marBottom w:val="0"/>
          <w:divBdr>
            <w:top w:val="none" w:sz="0" w:space="0" w:color="auto"/>
            <w:left w:val="none" w:sz="0" w:space="0" w:color="auto"/>
            <w:bottom w:val="none" w:sz="0" w:space="0" w:color="auto"/>
            <w:right w:val="none" w:sz="0" w:space="0" w:color="auto"/>
          </w:divBdr>
        </w:div>
        <w:div w:id="899365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5</Pages>
  <Words>504</Words>
  <Characters>2877</Characters>
  <Application>Microsoft Office Word</Application>
  <DocSecurity>0</DocSecurity>
  <Lines>23</Lines>
  <Paragraphs>6</Paragraphs>
  <ScaleCrop>false</ScaleCrop>
  <Company>C.M.T</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traven luc</cp:lastModifiedBy>
  <cp:revision>17</cp:revision>
  <cp:lastPrinted>2019-02-20T02:14:00Z</cp:lastPrinted>
  <dcterms:created xsi:type="dcterms:W3CDTF">2019-02-04T01:18:00Z</dcterms:created>
  <dcterms:modified xsi:type="dcterms:W3CDTF">2019-03-02T16:14:00Z</dcterms:modified>
</cp:coreProperties>
</file>